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96402" w14:textId="358A93A4" w:rsidR="00304864" w:rsidRDefault="00304864" w:rsidP="00EB5001">
      <w:pPr>
        <w:rPr>
          <w:rFonts w:ascii="Arial" w:eastAsiaTheme="minorEastAsia" w:hAnsi="Arial"/>
          <w:spacing w:val="15"/>
        </w:rPr>
      </w:pPr>
    </w:p>
    <w:p w14:paraId="17FE7134" w14:textId="77777777" w:rsidR="00304864" w:rsidRPr="00691884" w:rsidRDefault="00304864" w:rsidP="00304864">
      <w:pPr>
        <w:pStyle w:val="Heading1"/>
      </w:pPr>
      <w:r>
        <w:t>Activity 6.1 Can populations keep growing forever?</w:t>
      </w:r>
    </w:p>
    <w:p w14:paraId="17498E84" w14:textId="77777777" w:rsidR="00304864" w:rsidRPr="00CD3A3F" w:rsidRDefault="00304864" w:rsidP="00304864">
      <w:pPr>
        <w:pStyle w:val="Heading2"/>
        <w:rPr>
          <w:rFonts w:eastAsiaTheme="minorEastAsia"/>
          <w:spacing w:val="15"/>
        </w:rPr>
      </w:pPr>
      <w:r>
        <w:rPr>
          <w:rFonts w:eastAsiaTheme="minorEastAsia"/>
        </w:rPr>
        <w:t>Notebook: Population growth and carrying capacity</w:t>
      </w:r>
    </w:p>
    <w:p w14:paraId="7BED2163" w14:textId="77777777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482DBC">
        <w:rPr>
          <w:rFonts w:ascii="Arial" w:eastAsiaTheme="minorEastAsia" w:hAnsi="Arial"/>
          <w:spacing w:val="15"/>
        </w:rPr>
        <w:t>The following graph shows the population growth of a new species in an environment.</w:t>
      </w:r>
    </w:p>
    <w:p w14:paraId="5326BF16" w14:textId="77777777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482DBC">
        <w:rPr>
          <w:rFonts w:ascii="Swiss721BT-BoldRounded" w:eastAsia="Calibri" w:hAnsi="Swiss721BT-BoldRounded" w:cs="Swiss721BT-BoldRounded"/>
          <w:b/>
          <w:bCs/>
          <w:noProof/>
          <w:sz w:val="20"/>
          <w:szCs w:val="20"/>
          <w:lang w:eastAsia="en-AU"/>
        </w:rPr>
        <w:drawing>
          <wp:inline distT="0" distB="0" distL="0" distR="0" wp14:anchorId="04616E06" wp14:editId="28C68697">
            <wp:extent cx="2227634" cy="2809550"/>
            <wp:effectExtent l="0" t="0" r="127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859" cy="281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D8D08" w14:textId="77777777" w:rsidR="00304864" w:rsidRPr="00482DBC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82DBC">
        <w:rPr>
          <w:rFonts w:ascii="Arial" w:eastAsiaTheme="minorEastAsia" w:hAnsi="Arial"/>
          <w:spacing w:val="15"/>
        </w:rPr>
        <w:t>1.</w:t>
      </w:r>
      <w:r w:rsidRPr="00482DBC">
        <w:rPr>
          <w:rFonts w:ascii="Arial" w:eastAsiaTheme="minorEastAsia" w:hAnsi="Arial"/>
          <w:spacing w:val="15"/>
        </w:rPr>
        <w:tab/>
        <w:t>Describe what is happening to this species at times A to D. Describe the rate of population growth and the resources available.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55BC66FD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3B981DCF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37C7DB1E" w14:textId="77777777" w:rsidR="00304864" w:rsidRPr="00482DBC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82DBC">
        <w:rPr>
          <w:rFonts w:ascii="Arial" w:eastAsiaTheme="minorEastAsia" w:hAnsi="Arial"/>
          <w:spacing w:val="15"/>
        </w:rPr>
        <w:t>2.</w:t>
      </w:r>
      <w:r w:rsidRPr="00482DBC">
        <w:rPr>
          <w:rFonts w:ascii="Arial" w:eastAsiaTheme="minorEastAsia" w:hAnsi="Arial"/>
          <w:spacing w:val="15"/>
        </w:rPr>
        <w:tab/>
        <w:t>At which time did this population show the fastest population growth?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3E34B0F5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092DD443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06757DB3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6463F592" w14:textId="77777777" w:rsidR="00304864" w:rsidRDefault="00304864" w:rsidP="00304864">
      <w:pPr>
        <w:sectPr w:rsidR="00304864" w:rsidSect="00691884">
          <w:headerReference w:type="default" r:id="rId12"/>
          <w:footerReference w:type="default" r:id="rId13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69D0CF0F" w14:textId="77777777" w:rsidR="00304864" w:rsidRDefault="00304864" w:rsidP="00304864">
      <w:r>
        <w:br w:type="page"/>
      </w:r>
    </w:p>
    <w:p w14:paraId="0AA4574E" w14:textId="77777777" w:rsidR="00304864" w:rsidRPr="00482DBC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82DBC">
        <w:rPr>
          <w:rFonts w:ascii="Arial" w:eastAsiaTheme="minorEastAsia" w:hAnsi="Arial"/>
          <w:spacing w:val="15"/>
        </w:rPr>
        <w:lastRenderedPageBreak/>
        <w:t>3.</w:t>
      </w:r>
      <w:r w:rsidRPr="00482DBC">
        <w:rPr>
          <w:rFonts w:ascii="Arial" w:eastAsiaTheme="minorEastAsia" w:hAnsi="Arial"/>
          <w:spacing w:val="15"/>
        </w:rPr>
        <w:tab/>
        <w:t>What letter represents the carrying capacity for this species in the environment?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2CCBE2E8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5DB6118B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4CC96DB" w14:textId="77777777" w:rsidR="00304864" w:rsidRPr="00541F1E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57C4085A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168158C3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7B36F22D" w14:textId="77777777" w:rsidR="00304864" w:rsidRDefault="00304864" w:rsidP="00304864">
      <w:pPr>
        <w:rPr>
          <w:rFonts w:ascii="Arial" w:eastAsiaTheme="minorEastAsia" w:hAnsi="Arial"/>
          <w:spacing w:val="15"/>
        </w:rPr>
      </w:pPr>
    </w:p>
    <w:p w14:paraId="05F5912D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  <w:sectPr w:rsidR="00304864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38CF2352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7D8ACE90" w14:textId="77777777" w:rsidR="00304864" w:rsidRDefault="00304864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781E10DB" w14:textId="2F4D7808" w:rsidR="00304864" w:rsidRPr="00691884" w:rsidRDefault="00304864" w:rsidP="00304864">
      <w:pPr>
        <w:pStyle w:val="Heading1"/>
      </w:pPr>
      <w:r>
        <w:lastRenderedPageBreak/>
        <w:t>Activity 6.</w:t>
      </w:r>
      <w:r w:rsidR="002A31B0">
        <w:t>2</w:t>
      </w:r>
      <w:r>
        <w:t xml:space="preserve"> What impacts do humans have on ecosystems?</w:t>
      </w:r>
    </w:p>
    <w:p w14:paraId="34798F08" w14:textId="77777777" w:rsidR="00304864" w:rsidRPr="00CD3A3F" w:rsidRDefault="00304864" w:rsidP="00304864">
      <w:pPr>
        <w:pStyle w:val="Heading2"/>
        <w:rPr>
          <w:rFonts w:eastAsiaTheme="minorEastAsia"/>
          <w:spacing w:val="15"/>
        </w:rPr>
      </w:pPr>
      <w:r>
        <w:rPr>
          <w:rFonts w:eastAsiaTheme="minorEastAsia"/>
        </w:rPr>
        <w:t>Notebook: Human impacts</w:t>
      </w:r>
    </w:p>
    <w:p w14:paraId="3670E7EB" w14:textId="77777777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C53664">
        <w:rPr>
          <w:rFonts w:ascii="Arial" w:eastAsiaTheme="minorEastAsia" w:hAnsi="Arial"/>
          <w:spacing w:val="15"/>
        </w:rPr>
        <w:t>For each video you watch</w:t>
      </w:r>
      <w:r>
        <w:rPr>
          <w:rFonts w:ascii="Arial" w:eastAsiaTheme="minorEastAsia" w:hAnsi="Arial"/>
          <w:spacing w:val="15"/>
        </w:rPr>
        <w:t>,</w:t>
      </w:r>
      <w:r w:rsidRPr="00C53664">
        <w:rPr>
          <w:rFonts w:ascii="Arial" w:eastAsiaTheme="minorEastAsia" w:hAnsi="Arial"/>
          <w:spacing w:val="15"/>
        </w:rPr>
        <w:t xml:space="preserve"> list the interactions humans make with the environment and judge whether they are positive or negative impacts.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027"/>
        <w:gridCol w:w="5040"/>
      </w:tblGrid>
      <w:tr w:rsidR="00304864" w:rsidRPr="00C53664" w14:paraId="53D0D1DA" w14:textId="77777777" w:rsidTr="0028594D">
        <w:tc>
          <w:tcPr>
            <w:tcW w:w="4027" w:type="dxa"/>
            <w:shd w:val="clear" w:color="auto" w:fill="00AC00"/>
          </w:tcPr>
          <w:p w14:paraId="247DFD30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List any interactions that h</w:t>
            </w:r>
            <w:r w:rsidRPr="00C5366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uman</w:t>
            </w: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s</w:t>
            </w:r>
            <w:r w:rsidRPr="00C5366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have with ecosystems described in the video</w:t>
            </w:r>
          </w:p>
        </w:tc>
        <w:tc>
          <w:tcPr>
            <w:tcW w:w="5040" w:type="dxa"/>
            <w:shd w:val="clear" w:color="auto" w:fill="00AC00"/>
          </w:tcPr>
          <w:p w14:paraId="1066D39C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C5366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Is this a positive or negative impact on the ecosystem? Why?</w:t>
            </w:r>
          </w:p>
        </w:tc>
      </w:tr>
      <w:tr w:rsidR="00304864" w:rsidRPr="00C53664" w14:paraId="7B1B80C7" w14:textId="77777777" w:rsidTr="0028594D">
        <w:tc>
          <w:tcPr>
            <w:tcW w:w="4027" w:type="dxa"/>
            <w:shd w:val="clear" w:color="auto" w:fill="FFFFCC"/>
          </w:tcPr>
          <w:p w14:paraId="0D0F6B4B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2393E095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23975D80" w14:textId="77777777" w:rsidTr="0028594D">
        <w:tc>
          <w:tcPr>
            <w:tcW w:w="4027" w:type="dxa"/>
            <w:shd w:val="clear" w:color="auto" w:fill="FFFFCC"/>
          </w:tcPr>
          <w:p w14:paraId="69284B86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49E64FFC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65B2F904" w14:textId="77777777" w:rsidTr="0028594D">
        <w:tc>
          <w:tcPr>
            <w:tcW w:w="4027" w:type="dxa"/>
            <w:shd w:val="clear" w:color="auto" w:fill="FFFFCC"/>
          </w:tcPr>
          <w:p w14:paraId="00EAC102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48FB2478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499DF637" w14:textId="77777777" w:rsidTr="0028594D">
        <w:tc>
          <w:tcPr>
            <w:tcW w:w="4027" w:type="dxa"/>
            <w:shd w:val="clear" w:color="auto" w:fill="FFFFCC"/>
          </w:tcPr>
          <w:p w14:paraId="1E080990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35639D80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789B20E5" w14:textId="77777777" w:rsidTr="0028594D">
        <w:tc>
          <w:tcPr>
            <w:tcW w:w="4027" w:type="dxa"/>
            <w:shd w:val="clear" w:color="auto" w:fill="FFFFCC"/>
          </w:tcPr>
          <w:p w14:paraId="4BFB7718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0914A8C4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153791C7" w14:textId="77777777" w:rsidTr="0028594D">
        <w:tc>
          <w:tcPr>
            <w:tcW w:w="4027" w:type="dxa"/>
            <w:shd w:val="clear" w:color="auto" w:fill="FFFFCC"/>
          </w:tcPr>
          <w:p w14:paraId="7249EC25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18F54A7E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6EB377A0" w14:textId="77777777" w:rsidTr="0028594D">
        <w:tc>
          <w:tcPr>
            <w:tcW w:w="4027" w:type="dxa"/>
            <w:shd w:val="clear" w:color="auto" w:fill="FFFFCC"/>
          </w:tcPr>
          <w:p w14:paraId="0FE03625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2789DB6C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7616441E" w14:textId="77777777" w:rsidTr="0028594D">
        <w:tc>
          <w:tcPr>
            <w:tcW w:w="4027" w:type="dxa"/>
            <w:shd w:val="clear" w:color="auto" w:fill="FFFFCC"/>
          </w:tcPr>
          <w:p w14:paraId="76013A92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2830E036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04864" w:rsidRPr="00C53664" w14:paraId="689F76CA" w14:textId="77777777" w:rsidTr="0028594D">
        <w:tc>
          <w:tcPr>
            <w:tcW w:w="4027" w:type="dxa"/>
            <w:shd w:val="clear" w:color="auto" w:fill="FFFFCC"/>
          </w:tcPr>
          <w:p w14:paraId="4F401E32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FFFFCC"/>
          </w:tcPr>
          <w:p w14:paraId="69D34232" w14:textId="77777777" w:rsidR="00304864" w:rsidRPr="00C53664" w:rsidRDefault="00304864" w:rsidP="0028594D">
            <w:pPr>
              <w:pStyle w:val="resource-detail-bc"/>
              <w:spacing w:before="120" w:beforeAutospacing="0" w:after="12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89D2289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F42C4F9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F8B712D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3381BAB1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12E3EEFF" w14:textId="77777777" w:rsidR="00304864" w:rsidRPr="00482DBC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D54662E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39E0DFBB" w14:textId="77777777" w:rsidR="00304864" w:rsidRDefault="00304864" w:rsidP="00304864">
      <w:pPr>
        <w:sectPr w:rsidR="00304864" w:rsidSect="0028594D">
          <w:headerReference w:type="default" r:id="rId14"/>
          <w:footerReference w:type="default" r:id="rId15"/>
          <w:type w:val="continuous"/>
          <w:pgSz w:w="11906" w:h="16838" w:code="9"/>
          <w:pgMar w:top="958" w:right="1416" w:bottom="1440" w:left="1440" w:header="284" w:footer="709" w:gutter="0"/>
          <w:cols w:space="708"/>
          <w:docGrid w:linePitch="360"/>
        </w:sectPr>
      </w:pPr>
    </w:p>
    <w:p w14:paraId="02F3EDCB" w14:textId="77777777" w:rsidR="00304864" w:rsidRPr="00541F1E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62F62497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17E69644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041F7E48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73C3FE3" w14:textId="77777777" w:rsidR="00304864" w:rsidRDefault="00304864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226A1526" w14:textId="665D5CEE" w:rsidR="00304864" w:rsidRDefault="00304864" w:rsidP="00304864">
      <w:pPr>
        <w:pStyle w:val="Heading1"/>
      </w:pPr>
      <w:r>
        <w:lastRenderedPageBreak/>
        <w:t>Activity 6.</w:t>
      </w:r>
      <w:r w:rsidR="002A31B0">
        <w:t>3</w:t>
      </w:r>
      <w:r>
        <w:t xml:space="preserve"> Ecological study: How and why do local ecosystems differ?</w:t>
      </w:r>
    </w:p>
    <w:p w14:paraId="5ABA11AB" w14:textId="77777777" w:rsidR="00304864" w:rsidRPr="004F3B8C" w:rsidRDefault="00D004AA" w:rsidP="00304864">
      <w:pPr>
        <w:pStyle w:val="Heading2"/>
      </w:pPr>
      <w:r>
        <w:t>Comparing ecosystems</w:t>
      </w:r>
    </w:p>
    <w:p w14:paraId="2F44B62C" w14:textId="77777777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Conduct a field study to investigate how two local sites differ ecologically. Your field report will include:</w:t>
      </w:r>
    </w:p>
    <w:p w14:paraId="7A0D82C8" w14:textId="77777777" w:rsidR="00304864" w:rsidRPr="004F3B8C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•</w:t>
      </w:r>
      <w:r>
        <w:rPr>
          <w:rFonts w:ascii="Arial" w:eastAsiaTheme="minorEastAsia" w:hAnsi="Arial"/>
          <w:spacing w:val="15"/>
        </w:rPr>
        <w:tab/>
      </w:r>
      <w:r w:rsidRPr="004F3B8C">
        <w:rPr>
          <w:rFonts w:ascii="Arial" w:eastAsiaTheme="minorEastAsia" w:hAnsi="Arial"/>
          <w:spacing w:val="15"/>
        </w:rPr>
        <w:t>observations and data on the abiotic and biotic factors at both sites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273A4791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735F39D3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01D85F85" w14:textId="77777777" w:rsidR="00304864" w:rsidRPr="004F3B8C" w:rsidRDefault="00304864" w:rsidP="00304864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analysis of the data and observations from both sites to describe how and explain why they differ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5EB7FF84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64D51C9F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53D2502E" w14:textId="77777777" w:rsidR="00304864" w:rsidRPr="004F3B8C" w:rsidRDefault="00304864" w:rsidP="00304864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research into one organism found at the sites to describe:</w:t>
      </w:r>
    </w:p>
    <w:p w14:paraId="465ADDC3" w14:textId="77777777" w:rsidR="00304864" w:rsidRPr="004F3B8C" w:rsidRDefault="00304864" w:rsidP="00304864">
      <w:pPr>
        <w:tabs>
          <w:tab w:val="left" w:pos="851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­</w:t>
      </w:r>
      <w:r w:rsidRPr="004F3B8C">
        <w:rPr>
          <w:rFonts w:ascii="Arial" w:eastAsiaTheme="minorEastAsia" w:hAnsi="Arial"/>
          <w:spacing w:val="15"/>
        </w:rPr>
        <w:tab/>
        <w:t>how it lives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6BA7CA62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6FA4EA5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1F0C0585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2B3C72CB" w14:textId="77777777" w:rsidR="00304864" w:rsidRDefault="00304864" w:rsidP="00304864">
      <w:pPr>
        <w:sectPr w:rsidR="00304864" w:rsidSect="00691884">
          <w:headerReference w:type="default" r:id="rId16"/>
          <w:footerReference w:type="default" r:id="rId1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490CA76B" w14:textId="77777777" w:rsidR="00304864" w:rsidRDefault="00304864" w:rsidP="00304864">
      <w:r>
        <w:br w:type="page"/>
      </w:r>
    </w:p>
    <w:p w14:paraId="057F8D44" w14:textId="77777777" w:rsidR="00304864" w:rsidRPr="004F3B8C" w:rsidRDefault="00304864" w:rsidP="00304864">
      <w:pPr>
        <w:tabs>
          <w:tab w:val="left" w:pos="851"/>
        </w:tabs>
        <w:spacing w:before="120" w:after="120"/>
        <w:ind w:left="567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lastRenderedPageBreak/>
        <w:t>­</w:t>
      </w:r>
      <w:r w:rsidRPr="004F3B8C">
        <w:rPr>
          <w:rFonts w:ascii="Arial" w:eastAsiaTheme="minorEastAsia" w:hAnsi="Arial"/>
          <w:spacing w:val="15"/>
        </w:rPr>
        <w:tab/>
        <w:t>its relationships with other organisms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05BDB36F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095B1192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59994EF0" w14:textId="77777777" w:rsidR="00304864" w:rsidRPr="004F3B8C" w:rsidRDefault="00304864" w:rsidP="00304864">
      <w:pPr>
        <w:tabs>
          <w:tab w:val="left" w:pos="851"/>
        </w:tabs>
        <w:spacing w:before="120" w:after="120"/>
        <w:ind w:left="851" w:hanging="284"/>
        <w:rPr>
          <w:rFonts w:ascii="Arial" w:eastAsiaTheme="minorEastAsia" w:hAnsi="Arial"/>
          <w:spacing w:val="15"/>
        </w:rPr>
      </w:pPr>
      <w:r w:rsidRPr="004F3B8C">
        <w:rPr>
          <w:rFonts w:ascii="Arial" w:eastAsiaTheme="minorEastAsia" w:hAnsi="Arial"/>
          <w:spacing w:val="15"/>
        </w:rPr>
        <w:t>­</w:t>
      </w:r>
      <w:r w:rsidRPr="004F3B8C">
        <w:rPr>
          <w:rFonts w:ascii="Arial" w:eastAsiaTheme="minorEastAsia" w:hAnsi="Arial"/>
          <w:spacing w:val="15"/>
        </w:rPr>
        <w:tab/>
        <w:t>how it senses and responds to change in its environment using body systems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75D23D0E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69762E11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1D7D3E18" w14:textId="77777777" w:rsidR="00304864" w:rsidRDefault="00304864" w:rsidP="00304864">
      <w:pPr>
        <w:rPr>
          <w:rFonts w:ascii="Arial" w:eastAsiaTheme="minorEastAsia" w:hAnsi="Arial"/>
          <w:spacing w:val="15"/>
        </w:rPr>
      </w:pPr>
    </w:p>
    <w:p w14:paraId="68C3E9DF" w14:textId="77777777" w:rsidR="00304864" w:rsidRDefault="00304864" w:rsidP="00304864">
      <w:pPr>
        <w:rPr>
          <w:rFonts w:ascii="Arial" w:eastAsiaTheme="minorEastAsia" w:hAnsi="Arial"/>
          <w:spacing w:val="15"/>
        </w:rPr>
      </w:pPr>
    </w:p>
    <w:p w14:paraId="3EEFF0F8" w14:textId="77777777" w:rsidR="00304864" w:rsidRDefault="00304864" w:rsidP="00304864">
      <w:pPr>
        <w:sectPr w:rsidR="00304864" w:rsidSect="00691884"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15FC3596" w14:textId="77777777" w:rsidR="00304864" w:rsidRPr="00541F1E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07A066A8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2F8EE01F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</w:p>
    <w:p w14:paraId="1738DBBB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7B525FEF" w14:textId="77777777" w:rsidR="00304864" w:rsidRDefault="00304864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22374D36" w14:textId="74AC7D6E" w:rsidR="00304864" w:rsidRDefault="00304864" w:rsidP="00304864">
      <w:pPr>
        <w:pStyle w:val="Heading1"/>
      </w:pPr>
      <w:r>
        <w:lastRenderedPageBreak/>
        <w:t>Activity 6.</w:t>
      </w:r>
      <w:r w:rsidR="002A31B0">
        <w:t>4</w:t>
      </w:r>
      <w:r>
        <w:t xml:space="preserve"> Back to where it all began! Systems, systems everywhere</w:t>
      </w:r>
    </w:p>
    <w:p w14:paraId="3E99CDFC" w14:textId="77777777" w:rsidR="00304864" w:rsidRPr="004F3B8C" w:rsidRDefault="00304864" w:rsidP="00304864">
      <w:pPr>
        <w:pStyle w:val="Heading2"/>
      </w:pPr>
      <w:r>
        <w:t>Reflection</w:t>
      </w:r>
    </w:p>
    <w:p w14:paraId="2D800D52" w14:textId="77777777" w:rsidR="00304864" w:rsidRPr="00DA7CFE" w:rsidRDefault="00304864" w:rsidP="00304864">
      <w:pPr>
        <w:tabs>
          <w:tab w:val="left" w:pos="0"/>
        </w:tabs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Think about this unit and complete the following reflective sentence starters. Share your reflections with a friend.</w:t>
      </w:r>
    </w:p>
    <w:p w14:paraId="248BD54A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In this unit I discovered……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53B21B00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3822AD6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72C29EDF" w14:textId="77777777" w:rsidR="00304864" w:rsidRPr="00DA7CFE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The most interesting experiences in this unit were……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0825D54E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2F55C2FB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E74B4B4" w14:textId="77777777" w:rsidR="00304864" w:rsidRPr="00DA7CFE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The most challenging experiences in this unit were……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4EDDB5B1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4E452D0A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A903812" w14:textId="77777777" w:rsidR="00304864" w:rsidRPr="00DA7CFE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I want to know more about……..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677CB8AE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79C3CC2C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36C5DF6D" w14:textId="77777777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601927DF" w14:textId="77777777" w:rsidR="00304864" w:rsidRDefault="00304864" w:rsidP="00304864">
      <w:r>
        <w:br w:type="page"/>
      </w:r>
    </w:p>
    <w:p w14:paraId="401B7698" w14:textId="77777777" w:rsidR="00304864" w:rsidRPr="00DA7CFE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78A1843A" w14:textId="77777777" w:rsidR="00304864" w:rsidRPr="00DA7CFE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I am still confused about…….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179AED2F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675A8B32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D89ECC2" w14:textId="77777777" w:rsidR="00304864" w:rsidRPr="00DA7CFE" w:rsidRDefault="00304864" w:rsidP="00304864">
      <w:pPr>
        <w:pStyle w:val="Heading2"/>
        <w:rPr>
          <w:rFonts w:eastAsiaTheme="minorEastAsia"/>
        </w:rPr>
      </w:pPr>
      <w:r w:rsidRPr="00DA7CFE">
        <w:rPr>
          <w:rFonts w:eastAsiaTheme="minorEastAsia"/>
        </w:rPr>
        <w:t xml:space="preserve">Concept maps </w:t>
      </w:r>
    </w:p>
    <w:p w14:paraId="1F4C894C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1.</w:t>
      </w:r>
      <w:r w:rsidRPr="00DA7CFE">
        <w:rPr>
          <w:rFonts w:ascii="Arial" w:eastAsiaTheme="minorEastAsia" w:hAnsi="Arial"/>
          <w:spacing w:val="15"/>
        </w:rPr>
        <w:tab/>
        <w:t>Identify the individual parts.</w:t>
      </w:r>
    </w:p>
    <w:p w14:paraId="563BF2A3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r w:rsidRPr="00DA7CFE">
        <w:rPr>
          <w:rFonts w:ascii="Arial" w:eastAsiaTheme="minorEastAsia" w:hAnsi="Arial"/>
          <w:spacing w:val="15"/>
        </w:rPr>
        <w:t>2.</w:t>
      </w:r>
      <w:r w:rsidRPr="00DA7CFE">
        <w:rPr>
          <w:rFonts w:ascii="Arial" w:eastAsiaTheme="minorEastAsia" w:hAnsi="Arial"/>
          <w:spacing w:val="15"/>
        </w:rPr>
        <w:tab/>
        <w:t>Arrange the parts in your concept map and join them with labelled arrows to show relationships.</w:t>
      </w:r>
    </w:p>
    <w:p w14:paraId="54D842BC" w14:textId="77777777" w:rsidR="00304864" w:rsidRDefault="00304864" w:rsidP="00304864">
      <w:pPr>
        <w:tabs>
          <w:tab w:val="left" w:pos="567"/>
        </w:tabs>
        <w:spacing w:after="120"/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t>3.</w:t>
      </w:r>
      <w:r>
        <w:rPr>
          <w:rFonts w:ascii="Arial" w:eastAsiaTheme="minorEastAsia" w:hAnsi="Arial"/>
          <w:spacing w:val="15"/>
        </w:rPr>
        <w:tab/>
        <w:t>Scan/photograph your concept map and insert.</w:t>
      </w:r>
    </w:p>
    <w:p w14:paraId="0785193E" w14:textId="77777777" w:rsidR="00304864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18260511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  <w:bookmarkStart w:id="0" w:name="_GoBack"/>
      <w:r w:rsidRPr="00DA7CFE">
        <w:rPr>
          <w:rFonts w:ascii="Calibri" w:eastAsia="Calibri" w:hAnsi="Calibri" w:cs="Times New Roman"/>
          <w:noProof/>
          <w:lang w:eastAsia="en-AU"/>
        </w:rPr>
        <w:drawing>
          <wp:inline distT="0" distB="0" distL="0" distR="0" wp14:anchorId="7AAF6158" wp14:editId="2F7042C2">
            <wp:extent cx="2798418" cy="2527367"/>
            <wp:effectExtent l="0" t="0" r="2540" b="635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562" cy="253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75978835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059D10BB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515154E3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38325737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7E48AF25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</w:pPr>
    </w:p>
    <w:p w14:paraId="45741A4C" w14:textId="77777777" w:rsidR="00304864" w:rsidRPr="00DA7CFE" w:rsidRDefault="00304864" w:rsidP="00304864">
      <w:pPr>
        <w:tabs>
          <w:tab w:val="left" w:pos="567"/>
        </w:tabs>
        <w:spacing w:before="120" w:after="120"/>
        <w:ind w:left="567" w:hanging="567"/>
        <w:rPr>
          <w:rFonts w:ascii="Arial" w:eastAsiaTheme="minorEastAsia" w:hAnsi="Arial"/>
          <w:spacing w:val="15"/>
        </w:rPr>
        <w:sectPr w:rsidR="00304864" w:rsidRPr="00DA7CFE" w:rsidSect="00691884">
          <w:headerReference w:type="default" r:id="rId19"/>
          <w:footerReference w:type="default" r:id="rId20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1221B931" w14:textId="77777777" w:rsidR="00304864" w:rsidRDefault="00304864" w:rsidP="00304864">
      <w:r>
        <w:br w:type="page"/>
      </w:r>
    </w:p>
    <w:p w14:paraId="32CA4FA3" w14:textId="77777777" w:rsidR="00304864" w:rsidRDefault="00304864" w:rsidP="00304864">
      <w:pPr>
        <w:rPr>
          <w:rFonts w:ascii="Arial" w:eastAsiaTheme="minorEastAsia" w:hAnsi="Arial"/>
          <w:spacing w:val="15"/>
        </w:rPr>
      </w:pPr>
      <w:r w:rsidRPr="00DA7CFE">
        <w:rPr>
          <w:rFonts w:ascii="Calibri" w:eastAsia="Calibri" w:hAnsi="Calibri" w:cs="Times New Roman"/>
          <w:noProof/>
          <w:lang w:eastAsia="en-AU"/>
        </w:rPr>
        <w:lastRenderedPageBreak/>
        <w:drawing>
          <wp:inline distT="0" distB="0" distL="0" distR="0" wp14:anchorId="0288B403" wp14:editId="516E7CB4">
            <wp:extent cx="2766839" cy="1987826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522" cy="199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2E713B35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165DFAF5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48F92E8E" w14:textId="77777777" w:rsidR="00304864" w:rsidRDefault="00304864" w:rsidP="00304864">
      <w:pPr>
        <w:spacing w:before="120" w:after="120"/>
        <w:rPr>
          <w:rFonts w:ascii="Arial" w:eastAsiaTheme="minorEastAsia" w:hAnsi="Arial"/>
          <w:spacing w:val="15"/>
        </w:rPr>
      </w:pPr>
      <w:r w:rsidRPr="00DA7CFE">
        <w:rPr>
          <w:rFonts w:ascii="Calibri" w:eastAsia="Calibri" w:hAnsi="Calibri" w:cs="Times New Roman"/>
          <w:noProof/>
          <w:lang w:eastAsia="en-AU"/>
        </w:rPr>
        <w:drawing>
          <wp:inline distT="0" distB="0" distL="0" distR="0" wp14:anchorId="16B2E647" wp14:editId="6838F6F3">
            <wp:extent cx="1113183" cy="3147084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438" cy="3207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6C0" w:firstRow="0" w:lastRow="1" w:firstColumn="1" w:lastColumn="0" w:noHBand="1" w:noVBand="1"/>
      </w:tblPr>
      <w:tblGrid>
        <w:gridCol w:w="9026"/>
      </w:tblGrid>
      <w:tr w:rsidR="00304864" w:rsidRPr="00111A37" w14:paraId="1AF32E8F" w14:textId="77777777" w:rsidTr="0028594D">
        <w:trPr>
          <w:trHeight w:val="2184"/>
        </w:trPr>
        <w:tc>
          <w:tcPr>
            <w:tcW w:w="9026" w:type="dxa"/>
            <w:shd w:val="clear" w:color="auto" w:fill="FFFFCC"/>
          </w:tcPr>
          <w:p w14:paraId="1A7BD04F" w14:textId="77777777" w:rsidR="00304864" w:rsidRPr="00111A37" w:rsidRDefault="00304864" w:rsidP="0028594D">
            <w:pPr>
              <w:tabs>
                <w:tab w:val="left" w:pos="1134"/>
              </w:tabs>
              <w:spacing w:before="120" w:after="120" w:line="259" w:lineRule="auto"/>
              <w:ind w:left="567"/>
              <w:rPr>
                <w:rFonts w:ascii="Arial" w:eastAsiaTheme="minorEastAsia" w:hAnsi="Arial"/>
                <w:spacing w:val="15"/>
              </w:rPr>
            </w:pPr>
          </w:p>
        </w:tc>
      </w:tr>
    </w:tbl>
    <w:p w14:paraId="2224B7B7" w14:textId="77777777" w:rsidR="002A31B0" w:rsidRDefault="002A31B0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  <w:sectPr w:rsidR="002A31B0" w:rsidSect="0028594D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7E4DDED7" w14:textId="22A4AA44" w:rsidR="00304864" w:rsidRDefault="00304864" w:rsidP="00304864">
      <w:pPr>
        <w:tabs>
          <w:tab w:val="left" w:pos="567"/>
        </w:tabs>
        <w:spacing w:before="120" w:after="120"/>
        <w:rPr>
          <w:rFonts w:ascii="Arial" w:eastAsiaTheme="minorEastAsia" w:hAnsi="Arial"/>
          <w:spacing w:val="15"/>
        </w:rPr>
      </w:pPr>
    </w:p>
    <w:p w14:paraId="0C6AD578" w14:textId="77777777" w:rsidR="00304864" w:rsidRPr="00304864" w:rsidRDefault="00304864" w:rsidP="00304864">
      <w:pPr>
        <w:keepNext/>
        <w:keepLines/>
        <w:spacing w:before="120" w:after="120"/>
        <w:ind w:left="-851"/>
        <w:outlineLvl w:val="0"/>
        <w:rPr>
          <w:rFonts w:ascii="Arial" w:eastAsiaTheme="majorEastAsia" w:hAnsi="Arial" w:cstheme="majorBidi"/>
          <w:b/>
          <w:sz w:val="28"/>
          <w:szCs w:val="28"/>
        </w:rPr>
      </w:pPr>
      <w:r w:rsidRPr="00304864">
        <w:rPr>
          <w:rFonts w:ascii="Arial" w:eastAsiaTheme="majorEastAsia" w:hAnsi="Arial" w:cstheme="majorBidi"/>
          <w:b/>
          <w:sz w:val="28"/>
          <w:szCs w:val="28"/>
        </w:rPr>
        <w:t>Lesson Outcomes Checklist Part 6</w:t>
      </w:r>
    </w:p>
    <w:p w14:paraId="798C1DB4" w14:textId="77777777" w:rsidR="00304864" w:rsidRPr="00304864" w:rsidRDefault="00304864" w:rsidP="00304864">
      <w:pPr>
        <w:spacing w:after="200" w:line="276" w:lineRule="auto"/>
        <w:ind w:left="-851"/>
        <w:rPr>
          <w:rFonts w:ascii="Arial" w:hAnsi="Arial" w:cs="Arial"/>
          <w:b/>
          <w:sz w:val="28"/>
          <w:szCs w:val="28"/>
        </w:rPr>
      </w:pPr>
      <w:r w:rsidRPr="00304864">
        <w:rPr>
          <w:rFonts w:ascii="Arial" w:hAnsi="Arial" w:cs="Arial"/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66BB37" wp14:editId="3C291F3F">
                <wp:simplePos x="0" y="0"/>
                <wp:positionH relativeFrom="column">
                  <wp:posOffset>123824</wp:posOffset>
                </wp:positionH>
                <wp:positionV relativeFrom="paragraph">
                  <wp:posOffset>200660</wp:posOffset>
                </wp:positionV>
                <wp:extent cx="2466975" cy="9525"/>
                <wp:effectExtent l="0" t="0" r="28575" b="28575"/>
                <wp:wrapNone/>
                <wp:docPr id="239" name="Straight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66975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line w14:anchorId="6EE87B26" id="Straight Connector 239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5.8pt" to="20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" strokecolor="windowText" strokeweight="1.5pt">
                <v:stroke joinstyle="miter"/>
              </v:line>
            </w:pict>
          </mc:Fallback>
        </mc:AlternateContent>
      </w:r>
      <w:r w:rsidRPr="00304864">
        <w:rPr>
          <w:rFonts w:ascii="Arial" w:hAnsi="Arial" w:cs="Arial"/>
          <w:b/>
          <w:sz w:val="28"/>
          <w:szCs w:val="28"/>
        </w:rPr>
        <w:t xml:space="preserve">NAME: </w:t>
      </w:r>
    </w:p>
    <w:tbl>
      <w:tblPr>
        <w:tblStyle w:val="TableGrid"/>
        <w:tblW w:w="11058" w:type="dxa"/>
        <w:jc w:val="center"/>
        <w:tblLook w:val="04A0" w:firstRow="1" w:lastRow="0" w:firstColumn="1" w:lastColumn="0" w:noHBand="0" w:noVBand="1"/>
      </w:tblPr>
      <w:tblGrid>
        <w:gridCol w:w="2411"/>
        <w:gridCol w:w="5103"/>
        <w:gridCol w:w="3544"/>
      </w:tblGrid>
      <w:tr w:rsidR="00304864" w:rsidRPr="00304864" w14:paraId="22FD6EF4" w14:textId="77777777" w:rsidTr="0028594D">
        <w:trPr>
          <w:trHeight w:val="2222"/>
          <w:jc w:val="center"/>
        </w:trPr>
        <w:tc>
          <w:tcPr>
            <w:tcW w:w="2411" w:type="dxa"/>
            <w:shd w:val="clear" w:color="auto" w:fill="00AC00"/>
            <w:vAlign w:val="center"/>
          </w:tcPr>
          <w:p w14:paraId="0F5C7CAD" w14:textId="77777777" w:rsidR="00304864" w:rsidRPr="00304864" w:rsidRDefault="00304864" w:rsidP="00304864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5103" w:type="dxa"/>
            <w:shd w:val="clear" w:color="auto" w:fill="00AC00"/>
            <w:vAlign w:val="center"/>
          </w:tcPr>
          <w:p w14:paraId="6A27BD1B" w14:textId="77777777" w:rsidR="00304864" w:rsidRPr="00304864" w:rsidRDefault="00304864" w:rsidP="00304864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t>LESSON OUTCOMES</w:t>
            </w:r>
          </w:p>
          <w:p w14:paraId="118EA0DC" w14:textId="77777777" w:rsidR="00304864" w:rsidRPr="00304864" w:rsidRDefault="00304864" w:rsidP="00304864">
            <w:pPr>
              <w:spacing w:before="120" w:after="120"/>
              <w:ind w:left="283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pacing w:val="-1"/>
                <w:sz w:val="24"/>
                <w:szCs w:val="24"/>
              </w:rPr>
              <w:t>At the end of these activities I can:</w:t>
            </w:r>
          </w:p>
        </w:tc>
        <w:tc>
          <w:tcPr>
            <w:tcW w:w="3544" w:type="dxa"/>
            <w:shd w:val="clear" w:color="auto" w:fill="00AC00"/>
            <w:vAlign w:val="center"/>
          </w:tcPr>
          <w:p w14:paraId="27BDC88D" w14:textId="77777777" w:rsidR="00304864" w:rsidRPr="00304864" w:rsidRDefault="00304864" w:rsidP="00304864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t>Please indicate if you achieved each learning outcome:</w:t>
            </w:r>
          </w:p>
          <w:p w14:paraId="36C39EA4" w14:textId="77777777" w:rsidR="00304864" w:rsidRPr="00304864" w:rsidRDefault="00304864" w:rsidP="00304864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304864">
              <w:rPr>
                <w:rFonts w:ascii="Arial" w:hAnsi="Arial" w:cs="Arial"/>
                <w:b/>
                <w:sz w:val="24"/>
                <w:szCs w:val="24"/>
              </w:rPr>
              <w:t xml:space="preserve"> = Yes</w:t>
            </w:r>
          </w:p>
          <w:p w14:paraId="09A9D61E" w14:textId="77777777" w:rsidR="00304864" w:rsidRPr="00304864" w:rsidRDefault="00304864" w:rsidP="00304864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t>? = Partly</w:t>
            </w:r>
          </w:p>
          <w:p w14:paraId="5387FCE3" w14:textId="77777777" w:rsidR="00304864" w:rsidRPr="00304864" w:rsidRDefault="00304864" w:rsidP="00304864">
            <w:pPr>
              <w:spacing w:before="120" w:after="120" w:line="276" w:lineRule="auto"/>
              <w:ind w:hanging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864">
              <w:rPr>
                <w:rFonts w:ascii="Arial" w:hAnsi="Arial" w:cs="Arial"/>
                <w:b/>
                <w:sz w:val="24"/>
                <w:szCs w:val="24"/>
              </w:rPr>
              <w:t>X = No</w:t>
            </w:r>
          </w:p>
        </w:tc>
      </w:tr>
      <w:tr w:rsidR="00304864" w:rsidRPr="00304864" w14:paraId="02B48334" w14:textId="77777777" w:rsidTr="0028594D">
        <w:trPr>
          <w:trHeight w:val="1125"/>
          <w:jc w:val="center"/>
        </w:trPr>
        <w:tc>
          <w:tcPr>
            <w:tcW w:w="2411" w:type="dxa"/>
          </w:tcPr>
          <w:p w14:paraId="6F963BFD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  <w:spacing w:val="-1"/>
              </w:rPr>
            </w:pPr>
            <w:r w:rsidRPr="00304864">
              <w:rPr>
                <w:rFonts w:ascii="Arial" w:hAnsi="Arial" w:cs="Arial"/>
                <w:b/>
                <w:spacing w:val="-1"/>
              </w:rPr>
              <w:t>Activity 6.1 Can populations keep growing forever?</w:t>
            </w:r>
          </w:p>
        </w:tc>
        <w:tc>
          <w:tcPr>
            <w:tcW w:w="5103" w:type="dxa"/>
          </w:tcPr>
          <w:p w14:paraId="71883F56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identify patterns in population growth data and explain how limiting factors influence population growth</w:t>
            </w:r>
          </w:p>
        </w:tc>
        <w:tc>
          <w:tcPr>
            <w:tcW w:w="3544" w:type="dxa"/>
          </w:tcPr>
          <w:p w14:paraId="12F2ABC6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6039B32B" w14:textId="77777777" w:rsidTr="0028594D">
        <w:trPr>
          <w:trHeight w:val="476"/>
          <w:jc w:val="center"/>
        </w:trPr>
        <w:tc>
          <w:tcPr>
            <w:tcW w:w="2411" w:type="dxa"/>
            <w:vMerge w:val="restart"/>
          </w:tcPr>
          <w:p w14:paraId="15FB11BC" w14:textId="6E24C4AB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304864">
              <w:rPr>
                <w:rFonts w:ascii="Arial" w:hAnsi="Arial" w:cs="Arial"/>
                <w:b/>
              </w:rPr>
              <w:t>Activity 6.</w:t>
            </w:r>
            <w:r w:rsidR="002A31B0">
              <w:rPr>
                <w:rFonts w:ascii="Arial" w:hAnsi="Arial" w:cs="Arial"/>
                <w:b/>
              </w:rPr>
              <w:t>2</w:t>
            </w:r>
            <w:r w:rsidRPr="00304864">
              <w:rPr>
                <w:rFonts w:ascii="Arial" w:hAnsi="Arial" w:cs="Arial"/>
                <w:b/>
              </w:rPr>
              <w:t xml:space="preserve"> What impacts do humans have on ecosystems?</w:t>
            </w:r>
          </w:p>
        </w:tc>
        <w:tc>
          <w:tcPr>
            <w:tcW w:w="5103" w:type="dxa"/>
          </w:tcPr>
          <w:p w14:paraId="5BE41889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describe what it means when an ecosystem is healthy or unhealthy</w:t>
            </w:r>
          </w:p>
        </w:tc>
        <w:tc>
          <w:tcPr>
            <w:tcW w:w="3544" w:type="dxa"/>
          </w:tcPr>
          <w:p w14:paraId="588E254C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5610FFD5" w14:textId="77777777" w:rsidTr="0028594D">
        <w:trPr>
          <w:trHeight w:val="470"/>
          <w:jc w:val="center"/>
        </w:trPr>
        <w:tc>
          <w:tcPr>
            <w:tcW w:w="2411" w:type="dxa"/>
            <w:vMerge/>
          </w:tcPr>
          <w:p w14:paraId="209B5B4E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030A7B48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identify ways in which humans interact with ecosystems</w:t>
            </w:r>
          </w:p>
        </w:tc>
        <w:tc>
          <w:tcPr>
            <w:tcW w:w="3544" w:type="dxa"/>
          </w:tcPr>
          <w:p w14:paraId="4428389F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23DE3E44" w14:textId="77777777" w:rsidTr="0028594D">
        <w:trPr>
          <w:trHeight w:val="469"/>
          <w:jc w:val="center"/>
        </w:trPr>
        <w:tc>
          <w:tcPr>
            <w:tcW w:w="2411" w:type="dxa"/>
            <w:vMerge/>
          </w:tcPr>
          <w:p w14:paraId="65337794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027F4382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identify positive and negative impacts on ecosystems and relate these to human activity</w:t>
            </w:r>
          </w:p>
        </w:tc>
        <w:tc>
          <w:tcPr>
            <w:tcW w:w="3544" w:type="dxa"/>
          </w:tcPr>
          <w:p w14:paraId="674D846D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6251089E" w14:textId="77777777" w:rsidTr="0028594D">
        <w:trPr>
          <w:trHeight w:val="833"/>
          <w:jc w:val="center"/>
        </w:trPr>
        <w:tc>
          <w:tcPr>
            <w:tcW w:w="2411" w:type="dxa"/>
            <w:vMerge w:val="restart"/>
          </w:tcPr>
          <w:p w14:paraId="6C0CDA7A" w14:textId="0C656914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304864">
              <w:rPr>
                <w:rFonts w:ascii="Arial" w:hAnsi="Arial" w:cs="Arial"/>
                <w:b/>
              </w:rPr>
              <w:t>Activity 6.</w:t>
            </w:r>
            <w:r w:rsidR="002A31B0">
              <w:rPr>
                <w:rFonts w:ascii="Arial" w:hAnsi="Arial" w:cs="Arial"/>
                <w:b/>
              </w:rPr>
              <w:t>3</w:t>
            </w:r>
            <w:r w:rsidRPr="00304864">
              <w:rPr>
                <w:rFonts w:ascii="Arial" w:hAnsi="Arial" w:cs="Arial"/>
                <w:b/>
              </w:rPr>
              <w:t xml:space="preserve"> Ecological study: How and why do local ecosystems differ?</w:t>
            </w:r>
          </w:p>
        </w:tc>
        <w:tc>
          <w:tcPr>
            <w:tcW w:w="5103" w:type="dxa"/>
          </w:tcPr>
          <w:p w14:paraId="442671C2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observe biotic and abiotic factors in an ecosystem and record data accurately</w:t>
            </w:r>
          </w:p>
        </w:tc>
        <w:tc>
          <w:tcPr>
            <w:tcW w:w="3544" w:type="dxa"/>
          </w:tcPr>
          <w:p w14:paraId="11E6E7A3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57109312" w14:textId="77777777" w:rsidTr="0028594D">
        <w:trPr>
          <w:trHeight w:val="351"/>
          <w:jc w:val="center"/>
        </w:trPr>
        <w:tc>
          <w:tcPr>
            <w:tcW w:w="2411" w:type="dxa"/>
            <w:vMerge/>
          </w:tcPr>
          <w:p w14:paraId="59C47C46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61E07254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 xml:space="preserve">analyse data and draw conclusions </w:t>
            </w:r>
          </w:p>
        </w:tc>
        <w:tc>
          <w:tcPr>
            <w:tcW w:w="3544" w:type="dxa"/>
            <w:vMerge w:val="restart"/>
          </w:tcPr>
          <w:p w14:paraId="7A8EE5BE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4421496F" w14:textId="77777777" w:rsidTr="0028594D">
        <w:trPr>
          <w:trHeight w:val="350"/>
          <w:jc w:val="center"/>
        </w:trPr>
        <w:tc>
          <w:tcPr>
            <w:tcW w:w="2411" w:type="dxa"/>
            <w:vMerge/>
          </w:tcPr>
          <w:p w14:paraId="31E70CDB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07E4F5F1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evaluate conclusions, including ways to improve the quality of data</w:t>
            </w:r>
          </w:p>
        </w:tc>
        <w:tc>
          <w:tcPr>
            <w:tcW w:w="3544" w:type="dxa"/>
            <w:vMerge/>
          </w:tcPr>
          <w:p w14:paraId="75BBE3DB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7DD1F57F" w14:textId="77777777" w:rsidTr="0028594D">
        <w:trPr>
          <w:trHeight w:val="833"/>
          <w:jc w:val="center"/>
        </w:trPr>
        <w:tc>
          <w:tcPr>
            <w:tcW w:w="2411" w:type="dxa"/>
            <w:vMerge w:val="restart"/>
          </w:tcPr>
          <w:p w14:paraId="043C18F4" w14:textId="799F874B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304864">
              <w:rPr>
                <w:rFonts w:ascii="Arial" w:hAnsi="Arial" w:cs="Arial"/>
                <w:b/>
              </w:rPr>
              <w:t>Activity 6.</w:t>
            </w:r>
            <w:r w:rsidR="002A31B0">
              <w:rPr>
                <w:rFonts w:ascii="Arial" w:hAnsi="Arial" w:cs="Arial"/>
                <w:b/>
              </w:rPr>
              <w:t>4</w:t>
            </w:r>
            <w:r w:rsidRPr="00304864">
              <w:rPr>
                <w:rFonts w:ascii="Arial" w:hAnsi="Arial" w:cs="Arial"/>
                <w:b/>
              </w:rPr>
              <w:t xml:space="preserve"> Back to where it all began! Systems, systems everywhere</w:t>
            </w:r>
          </w:p>
        </w:tc>
        <w:tc>
          <w:tcPr>
            <w:tcW w:w="5103" w:type="dxa"/>
          </w:tcPr>
          <w:p w14:paraId="10960D34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 xml:space="preserve">record my ideas about biological systems </w:t>
            </w:r>
          </w:p>
        </w:tc>
        <w:tc>
          <w:tcPr>
            <w:tcW w:w="3544" w:type="dxa"/>
          </w:tcPr>
          <w:p w14:paraId="67853F15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29650A44" w14:textId="77777777" w:rsidTr="0028594D">
        <w:trPr>
          <w:trHeight w:val="351"/>
          <w:jc w:val="center"/>
        </w:trPr>
        <w:tc>
          <w:tcPr>
            <w:tcW w:w="2411" w:type="dxa"/>
            <w:vMerge/>
          </w:tcPr>
          <w:p w14:paraId="7AC4066A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4D370552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 xml:space="preserve">create </w:t>
            </w:r>
            <w:r w:rsidRPr="00304864">
              <w:rPr>
                <w:rFonts w:ascii="Arial" w:hAnsi="Arial" w:cs="Arial"/>
                <w:b/>
                <w:i/>
              </w:rPr>
              <w:t>concept maps</w:t>
            </w:r>
            <w:r w:rsidRPr="00304864">
              <w:rPr>
                <w:rFonts w:ascii="Arial" w:hAnsi="Arial" w:cs="Arial"/>
              </w:rPr>
              <w:t xml:space="preserve"> to represent my learning in the unit</w:t>
            </w:r>
          </w:p>
        </w:tc>
        <w:tc>
          <w:tcPr>
            <w:tcW w:w="3544" w:type="dxa"/>
          </w:tcPr>
          <w:p w14:paraId="52D3FB85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  <w:tr w:rsidR="00304864" w:rsidRPr="00304864" w14:paraId="5E69B572" w14:textId="77777777" w:rsidTr="0028594D">
        <w:trPr>
          <w:trHeight w:val="350"/>
          <w:jc w:val="center"/>
        </w:trPr>
        <w:tc>
          <w:tcPr>
            <w:tcW w:w="2411" w:type="dxa"/>
            <w:vMerge/>
          </w:tcPr>
          <w:p w14:paraId="24478A3A" w14:textId="77777777" w:rsidR="00304864" w:rsidRPr="00304864" w:rsidRDefault="00304864" w:rsidP="00304864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14:paraId="678E9D66" w14:textId="77777777" w:rsidR="00304864" w:rsidRPr="00304864" w:rsidRDefault="00304864" w:rsidP="00304864">
            <w:pPr>
              <w:numPr>
                <w:ilvl w:val="0"/>
                <w:numId w:val="5"/>
              </w:numPr>
              <w:spacing w:before="120" w:after="120" w:line="276" w:lineRule="auto"/>
              <w:contextualSpacing/>
              <w:rPr>
                <w:rFonts w:ascii="Arial" w:hAnsi="Arial" w:cs="Arial"/>
              </w:rPr>
            </w:pPr>
            <w:r w:rsidRPr="00304864">
              <w:rPr>
                <w:rFonts w:ascii="Arial" w:hAnsi="Arial" w:cs="Arial"/>
              </w:rPr>
              <w:t>reflect on my learning</w:t>
            </w:r>
          </w:p>
        </w:tc>
        <w:tc>
          <w:tcPr>
            <w:tcW w:w="3544" w:type="dxa"/>
          </w:tcPr>
          <w:p w14:paraId="65393316" w14:textId="77777777" w:rsidR="00304864" w:rsidRPr="00304864" w:rsidRDefault="00304864" w:rsidP="00304864">
            <w:pPr>
              <w:widowControl w:val="0"/>
              <w:tabs>
                <w:tab w:val="left" w:pos="1117"/>
              </w:tabs>
              <w:spacing w:before="120" w:after="120"/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1862CA2E" w14:textId="77777777" w:rsidR="00304864" w:rsidRPr="00304864" w:rsidRDefault="00304864" w:rsidP="00304864">
      <w:pPr>
        <w:spacing w:after="200" w:line="276" w:lineRule="auto"/>
        <w:rPr>
          <w:vanish/>
        </w:rPr>
        <w:sectPr w:rsidR="00304864" w:rsidRPr="00304864" w:rsidSect="0028594D">
          <w:footerReference w:type="default" r:id="rId28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20F3128A" w14:textId="77777777" w:rsidR="00304864" w:rsidRPr="00304864" w:rsidRDefault="00304864" w:rsidP="00304864">
      <w:pPr>
        <w:spacing w:after="200" w:line="276" w:lineRule="auto"/>
        <w:rPr>
          <w:vanish/>
        </w:rPr>
      </w:pPr>
    </w:p>
    <w:p w14:paraId="281B0B15" w14:textId="77777777" w:rsidR="003D12D4" w:rsidRDefault="003D12D4">
      <w:pPr>
        <w:rPr>
          <w:rFonts w:ascii="Arial" w:eastAsiaTheme="minorEastAsia" w:hAnsi="Arial"/>
          <w:spacing w:val="15"/>
        </w:rPr>
      </w:pPr>
      <w:r>
        <w:rPr>
          <w:rFonts w:ascii="Arial" w:eastAsiaTheme="minorEastAsia" w:hAnsi="Arial"/>
          <w:spacing w:val="15"/>
        </w:rPr>
        <w:br w:type="page"/>
      </w:r>
    </w:p>
    <w:p w14:paraId="7F4C1A92" w14:textId="77777777" w:rsidR="00C61A3F" w:rsidRDefault="00C61A3F" w:rsidP="003D12D4">
      <w:pPr>
        <w:keepNext/>
        <w:keepLines/>
        <w:spacing w:before="120" w:after="120"/>
        <w:outlineLvl w:val="0"/>
        <w:rPr>
          <w:rFonts w:ascii="Arial" w:eastAsia="Times New Roman" w:hAnsi="Arial" w:cs="Times New Roman"/>
          <w:b/>
          <w:sz w:val="28"/>
          <w:szCs w:val="28"/>
        </w:rPr>
        <w:sectPr w:rsidR="00C61A3F" w:rsidSect="008A4EFA">
          <w:footerReference w:type="default" r:id="rId29"/>
          <w:type w:val="continuous"/>
          <w:pgSz w:w="11906" w:h="16838" w:code="9"/>
          <w:pgMar w:top="1440" w:right="1440" w:bottom="1440" w:left="1440" w:header="284" w:footer="709" w:gutter="0"/>
          <w:cols w:num="2" w:space="708"/>
          <w:docGrid w:linePitch="360"/>
        </w:sectPr>
      </w:pPr>
    </w:p>
    <w:p w14:paraId="3084DB07" w14:textId="07A27AC2" w:rsidR="003D12D4" w:rsidRPr="00B048E2" w:rsidRDefault="003D12D4" w:rsidP="003D12D4">
      <w:pPr>
        <w:keepNext/>
        <w:keepLines/>
        <w:spacing w:before="120" w:after="120"/>
        <w:outlineLvl w:val="0"/>
        <w:rPr>
          <w:rFonts w:ascii="Arial" w:eastAsia="Times New Roman" w:hAnsi="Arial" w:cs="Times New Roman"/>
          <w:b/>
          <w:sz w:val="28"/>
          <w:szCs w:val="28"/>
        </w:rPr>
      </w:pPr>
      <w:r w:rsidRPr="00B048E2">
        <w:rPr>
          <w:rFonts w:ascii="Arial" w:eastAsia="Times New Roman" w:hAnsi="Arial" w:cs="Times New Roman"/>
          <w:b/>
          <w:sz w:val="28"/>
          <w:szCs w:val="28"/>
        </w:rPr>
        <w:lastRenderedPageBreak/>
        <w:t>Acknowledgements</w:t>
      </w:r>
    </w:p>
    <w:p w14:paraId="0C7789D3" w14:textId="77777777" w:rsidR="00C61A3F" w:rsidRPr="001346D0" w:rsidRDefault="00C61A3F" w:rsidP="00C61A3F">
      <w:pPr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Authors</w:t>
      </w:r>
    </w:p>
    <w:p w14:paraId="60EF1B79" w14:textId="77777777" w:rsidR="00C61A3F" w:rsidRPr="00C61A3F" w:rsidRDefault="00C61A3F" w:rsidP="00C61A3F">
      <w:pPr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sz w:val="18"/>
          <w:szCs w:val="18"/>
        </w:rPr>
        <w:t>This resource was originally written in 2014 by Paula Lammers and Jef Byrne.</w:t>
      </w:r>
    </w:p>
    <w:p w14:paraId="4FFDD729" w14:textId="77777777" w:rsidR="00C61A3F" w:rsidRPr="00C61A3F" w:rsidRDefault="00C61A3F" w:rsidP="00C61A3F">
      <w:pPr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sz w:val="18"/>
          <w:szCs w:val="18"/>
        </w:rPr>
        <w:t>This resource was revised in 2017 by Jef Byrne.</w:t>
      </w:r>
    </w:p>
    <w:p w14:paraId="58341071" w14:textId="77777777" w:rsidR="00C61A3F" w:rsidRPr="00C61A3F" w:rsidRDefault="00C61A3F" w:rsidP="00C61A3F">
      <w:pPr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i/>
          <w:sz w:val="18"/>
          <w:szCs w:val="18"/>
        </w:rPr>
        <w:t>Science by Doing</w:t>
      </w:r>
      <w:r w:rsidRPr="00C61A3F">
        <w:rPr>
          <w:rFonts w:ascii="Arial" w:hAnsi="Arial" w:cs="Arial"/>
          <w:sz w:val="18"/>
          <w:szCs w:val="18"/>
        </w:rPr>
        <w:t xml:space="preserve"> would like to thank Spinks and Suns for the design and development of this resource. </w:t>
      </w:r>
    </w:p>
    <w:p w14:paraId="6067A301" w14:textId="77777777" w:rsidR="00C61A3F" w:rsidRPr="00C61A3F" w:rsidRDefault="00C61A3F" w:rsidP="00C61A3F">
      <w:pPr>
        <w:jc w:val="both"/>
        <w:rPr>
          <w:rFonts w:ascii="Arial" w:hAnsi="Arial" w:cs="Arial"/>
          <w:b/>
          <w:sz w:val="20"/>
          <w:szCs w:val="20"/>
        </w:rPr>
      </w:pPr>
      <w:r w:rsidRPr="00C61A3F">
        <w:rPr>
          <w:rFonts w:ascii="Arial" w:hAnsi="Arial" w:cs="Arial"/>
          <w:b/>
          <w:sz w:val="20"/>
          <w:szCs w:val="20"/>
        </w:rPr>
        <w:t>Acknowledgement of assistance</w:t>
      </w:r>
    </w:p>
    <w:p w14:paraId="02E5430C" w14:textId="77777777" w:rsidR="00C61A3F" w:rsidRPr="00C61A3F" w:rsidRDefault="00C61A3F" w:rsidP="00C61A3F">
      <w:pPr>
        <w:shd w:val="clear" w:color="auto" w:fill="FFFFFF" w:themeFill="background1"/>
        <w:spacing w:line="240" w:lineRule="auto"/>
        <w:rPr>
          <w:rFonts w:ascii="Arial" w:eastAsiaTheme="minorEastAsia" w:hAnsi="Arial" w:cs="Arial"/>
          <w:sz w:val="18"/>
        </w:rPr>
      </w:pPr>
      <w:r w:rsidRPr="00C61A3F">
        <w:rPr>
          <w:rFonts w:ascii="Arial" w:eastAsiaTheme="minorEastAsia" w:hAnsi="Arial" w:cs="Arial"/>
          <w:sz w:val="18"/>
        </w:rPr>
        <w:t>The following people also assisted in the production of this resource:</w:t>
      </w:r>
    </w:p>
    <w:p w14:paraId="3049C321" w14:textId="77777777" w:rsidR="00C61A3F" w:rsidRPr="00C61A3F" w:rsidRDefault="00C61A3F" w:rsidP="00C61A3F">
      <w:pPr>
        <w:pStyle w:val="NormalWeb"/>
        <w:spacing w:before="0" w:beforeAutospacing="0" w:after="200" w:afterAutospacing="0"/>
        <w:ind w:left="567"/>
        <w:rPr>
          <w:rFonts w:ascii="Arial" w:eastAsiaTheme="minorEastAsia" w:hAnsi="Arial" w:cs="Arial"/>
          <w:sz w:val="18"/>
          <w:szCs w:val="22"/>
          <w:lang w:eastAsia="en-US"/>
        </w:rPr>
      </w:pPr>
      <w:r w:rsidRPr="00C61A3F">
        <w:rPr>
          <w:rFonts w:ascii="Arial" w:eastAsiaTheme="minorEastAsia" w:hAnsi="Arial" w:cs="Arial"/>
          <w:sz w:val="18"/>
          <w:szCs w:val="22"/>
          <w:lang w:eastAsia="en-US"/>
        </w:rPr>
        <w:t>Dr Roger Heady</w:t>
      </w:r>
      <w:r w:rsidRPr="00C61A3F">
        <w:rPr>
          <w:rFonts w:ascii="Arial" w:eastAsiaTheme="minorEastAsia" w:hAnsi="Arial" w:cs="Arial"/>
          <w:sz w:val="18"/>
          <w:szCs w:val="22"/>
          <w:lang w:eastAsia="en-US"/>
        </w:rPr>
        <w:br/>
        <w:t>Students of Melrose High School, Canberra</w:t>
      </w:r>
      <w:r w:rsidRPr="00C61A3F">
        <w:rPr>
          <w:rFonts w:ascii="Arial" w:eastAsiaTheme="minorEastAsia" w:hAnsi="Arial" w:cs="Arial"/>
          <w:sz w:val="18"/>
          <w:szCs w:val="22"/>
          <w:lang w:eastAsia="en-US"/>
        </w:rPr>
        <w:br/>
        <w:t>Nicole Pinkerton, Melrose High School, Canberra</w:t>
      </w:r>
      <w:r w:rsidRPr="00C61A3F">
        <w:rPr>
          <w:rFonts w:ascii="Arial" w:eastAsiaTheme="minorEastAsia" w:hAnsi="Arial" w:cs="Arial"/>
          <w:sz w:val="18"/>
          <w:szCs w:val="22"/>
          <w:lang w:eastAsia="en-US"/>
        </w:rPr>
        <w:br/>
        <w:t xml:space="preserve">Sonja </w:t>
      </w:r>
      <w:proofErr w:type="spellStart"/>
      <w:r w:rsidRPr="00C61A3F">
        <w:rPr>
          <w:rFonts w:ascii="Arial" w:eastAsiaTheme="minorEastAsia" w:hAnsi="Arial" w:cs="Arial"/>
          <w:sz w:val="18"/>
          <w:szCs w:val="22"/>
          <w:lang w:eastAsia="en-US"/>
        </w:rPr>
        <w:t>Kowalczuk</w:t>
      </w:r>
      <w:proofErr w:type="spellEnd"/>
      <w:r w:rsidRPr="00C61A3F">
        <w:rPr>
          <w:rFonts w:ascii="Arial" w:eastAsiaTheme="minorEastAsia" w:hAnsi="Arial" w:cs="Arial"/>
          <w:sz w:val="18"/>
          <w:szCs w:val="22"/>
          <w:lang w:eastAsia="en-US"/>
        </w:rPr>
        <w:t>, Canberra College, Canberra</w:t>
      </w:r>
      <w:r w:rsidRPr="00C61A3F">
        <w:rPr>
          <w:rFonts w:ascii="Arial" w:eastAsiaTheme="minorEastAsia" w:hAnsi="Arial" w:cs="Arial"/>
          <w:sz w:val="18"/>
          <w:szCs w:val="22"/>
          <w:lang w:eastAsia="en-US"/>
        </w:rPr>
        <w:br/>
        <w:t>Professor Ian Frazer</w:t>
      </w:r>
    </w:p>
    <w:p w14:paraId="18CFA36F" w14:textId="77777777" w:rsidR="00C61A3F" w:rsidRPr="00C61A3F" w:rsidRDefault="00C61A3F" w:rsidP="00C61A3F">
      <w:pPr>
        <w:rPr>
          <w:rFonts w:ascii="Arial" w:hAnsi="Arial" w:cs="Arial"/>
          <w:b/>
          <w:sz w:val="20"/>
          <w:szCs w:val="20"/>
        </w:rPr>
      </w:pPr>
      <w:r w:rsidRPr="00C61A3F">
        <w:rPr>
          <w:rFonts w:ascii="Arial" w:hAnsi="Arial" w:cs="Arial"/>
          <w:b/>
          <w:sz w:val="20"/>
          <w:szCs w:val="20"/>
        </w:rPr>
        <w:t>Funding Acknowledgement</w:t>
      </w:r>
    </w:p>
    <w:p w14:paraId="70BD86A7" w14:textId="77777777" w:rsidR="00C61A3F" w:rsidRPr="00C61A3F" w:rsidRDefault="00C61A3F" w:rsidP="00C61A3F">
      <w:pPr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i/>
          <w:sz w:val="18"/>
          <w:szCs w:val="18"/>
        </w:rPr>
        <w:t xml:space="preserve">Science by Doing </w:t>
      </w:r>
      <w:r w:rsidRPr="00C61A3F">
        <w:rPr>
          <w:rFonts w:ascii="Arial" w:hAnsi="Arial" w:cs="Arial"/>
          <w:sz w:val="18"/>
          <w:szCs w:val="18"/>
        </w:rPr>
        <w:t xml:space="preserve">is supported by the Australian Government. </w:t>
      </w:r>
    </w:p>
    <w:p w14:paraId="31E3B0C0" w14:textId="77777777" w:rsidR="00C61A3F" w:rsidRPr="00C61A3F" w:rsidRDefault="00C61A3F" w:rsidP="00C61A3F">
      <w:pPr>
        <w:jc w:val="both"/>
        <w:rPr>
          <w:rFonts w:ascii="Arial" w:hAnsi="Arial" w:cs="Arial"/>
          <w:b/>
          <w:sz w:val="20"/>
          <w:szCs w:val="20"/>
        </w:rPr>
      </w:pPr>
      <w:r w:rsidRPr="00C61A3F">
        <w:rPr>
          <w:rFonts w:ascii="Arial" w:hAnsi="Arial" w:cs="Arial"/>
          <w:b/>
          <w:sz w:val="20"/>
          <w:szCs w:val="20"/>
        </w:rPr>
        <w:t>Project Management Team</w:t>
      </w:r>
    </w:p>
    <w:p w14:paraId="070087CD" w14:textId="77777777" w:rsidR="00C61A3F" w:rsidRPr="00C61A3F" w:rsidRDefault="00C61A3F" w:rsidP="00C61A3F">
      <w:pPr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sz w:val="18"/>
          <w:szCs w:val="18"/>
        </w:rPr>
        <w:t>Executive Director: Professor Denis Goodrum, FACE</w:t>
      </w:r>
      <w:r w:rsidRPr="00C61A3F">
        <w:rPr>
          <w:rFonts w:ascii="Arial" w:hAnsi="Arial" w:cs="Arial"/>
          <w:sz w:val="18"/>
          <w:szCs w:val="18"/>
        </w:rPr>
        <w:br/>
        <w:t>Director of Curriculum Development: Jef Byrne</w:t>
      </w:r>
      <w:r w:rsidRPr="00C61A3F">
        <w:rPr>
          <w:rFonts w:ascii="Arial" w:hAnsi="Arial" w:cs="Arial"/>
          <w:sz w:val="18"/>
          <w:szCs w:val="18"/>
        </w:rPr>
        <w:br/>
        <w:t>Web and Digital Co-ordinator: Dr Jen Liu</w:t>
      </w:r>
      <w:r w:rsidRPr="00C61A3F">
        <w:rPr>
          <w:rFonts w:ascii="Arial" w:hAnsi="Arial" w:cs="Arial"/>
          <w:sz w:val="18"/>
          <w:szCs w:val="18"/>
        </w:rPr>
        <w:br/>
        <w:t xml:space="preserve">Education Specialist: Dr Jim </w:t>
      </w:r>
      <w:proofErr w:type="spellStart"/>
      <w:r w:rsidRPr="00C61A3F">
        <w:rPr>
          <w:rFonts w:ascii="Arial" w:hAnsi="Arial" w:cs="Arial"/>
          <w:sz w:val="18"/>
          <w:szCs w:val="18"/>
        </w:rPr>
        <w:t>Woolnough</w:t>
      </w:r>
      <w:proofErr w:type="spellEnd"/>
      <w:r w:rsidRPr="00C61A3F">
        <w:rPr>
          <w:rFonts w:ascii="Arial" w:hAnsi="Arial" w:cs="Arial"/>
          <w:sz w:val="18"/>
          <w:szCs w:val="18"/>
        </w:rPr>
        <w:br/>
        <w:t>Administrative Coordinator: Katie Ryan</w:t>
      </w:r>
      <w:r w:rsidRPr="00C61A3F">
        <w:rPr>
          <w:rFonts w:ascii="Arial" w:hAnsi="Arial" w:cs="Arial"/>
          <w:sz w:val="18"/>
          <w:szCs w:val="18"/>
        </w:rPr>
        <w:br/>
        <w:t>Administrative Officer: Kathy Hamilton</w:t>
      </w:r>
    </w:p>
    <w:p w14:paraId="3A6672FA" w14:textId="77777777" w:rsidR="00C61A3F" w:rsidRPr="00C61A3F" w:rsidRDefault="00C61A3F" w:rsidP="00C61A3F">
      <w:pPr>
        <w:rPr>
          <w:rFonts w:ascii="Arial" w:hAnsi="Arial" w:cs="Arial"/>
          <w:b/>
          <w:sz w:val="20"/>
          <w:szCs w:val="20"/>
        </w:rPr>
      </w:pPr>
      <w:r w:rsidRPr="00C61A3F">
        <w:rPr>
          <w:rFonts w:ascii="Arial" w:hAnsi="Arial" w:cs="Arial"/>
          <w:b/>
          <w:sz w:val="20"/>
          <w:szCs w:val="20"/>
        </w:rPr>
        <w:t>Copyright</w:t>
      </w:r>
    </w:p>
    <w:p w14:paraId="0755C0CF" w14:textId="77777777" w:rsidR="00C61A3F" w:rsidRPr="00C61A3F" w:rsidRDefault="0070648E" w:rsidP="00C61A3F">
      <w:pPr>
        <w:rPr>
          <w:rFonts w:ascii="Arial" w:hAnsi="Arial" w:cs="Arial"/>
          <w:b/>
          <w:sz w:val="18"/>
          <w:szCs w:val="20"/>
        </w:rPr>
      </w:pPr>
      <w:hyperlink r:id="rId30" w:history="1">
        <w:r w:rsidR="00C61A3F" w:rsidRPr="00C61A3F">
          <w:rPr>
            <w:rStyle w:val="Hyperlink"/>
            <w:rFonts w:ascii="Arial" w:eastAsiaTheme="minorEastAsia" w:hAnsi="Arial" w:cs="Arial"/>
            <w:sz w:val="20"/>
          </w:rPr>
          <w:t>© Australian Academy of Science 2017</w:t>
        </w:r>
      </w:hyperlink>
    </w:p>
    <w:p w14:paraId="7FD26C75" w14:textId="102B4C97" w:rsidR="00C61A3F" w:rsidRPr="00C61A3F" w:rsidRDefault="005104A3" w:rsidP="00C61A3F">
      <w:pPr>
        <w:spacing w:line="240" w:lineRule="auto"/>
        <w:rPr>
          <w:rFonts w:ascii="Arial" w:eastAsiaTheme="minorEastAsia" w:hAnsi="Arial" w:cs="Arial"/>
          <w:sz w:val="14"/>
        </w:rPr>
      </w:pPr>
      <w:r w:rsidRPr="00710254">
        <w:rPr>
          <w:rFonts w:ascii="Arial" w:eastAsiaTheme="minorEastAsia" w:hAnsi="Arial" w:cs="Arial"/>
          <w:i/>
          <w:iCs/>
          <w:sz w:val="18"/>
        </w:rPr>
        <w:t>Ecosystems and Change, Student e-Notebook: </w:t>
      </w:r>
      <w:r w:rsidRPr="00710254">
        <w:rPr>
          <w:rFonts w:ascii="Arial" w:eastAsiaTheme="minorEastAsia" w:hAnsi="Arial" w:cs="Arial"/>
          <w:sz w:val="18"/>
        </w:rPr>
        <w:t>ISBN 978 0 85847 562 5</w:t>
      </w:r>
    </w:p>
    <w:p w14:paraId="4697CB99" w14:textId="77777777" w:rsidR="00C61A3F" w:rsidRPr="00C61A3F" w:rsidRDefault="00C61A3F" w:rsidP="00C61A3F">
      <w:pPr>
        <w:spacing w:line="240" w:lineRule="auto"/>
        <w:rPr>
          <w:rFonts w:ascii="Arial" w:hAnsi="Arial" w:cs="Arial"/>
          <w:sz w:val="18"/>
          <w:szCs w:val="18"/>
        </w:rPr>
      </w:pPr>
      <w:r w:rsidRPr="00C61A3F">
        <w:rPr>
          <w:rFonts w:ascii="Arial" w:hAnsi="Arial" w:cs="Arial"/>
          <w:sz w:val="18"/>
          <w:szCs w:val="18"/>
        </w:rPr>
        <w:t>Published by the Australian Academy of Science</w:t>
      </w:r>
      <w:r w:rsidRPr="00C61A3F">
        <w:rPr>
          <w:rFonts w:ascii="Arial" w:hAnsi="Arial" w:cs="Arial"/>
          <w:sz w:val="18"/>
          <w:szCs w:val="18"/>
        </w:rPr>
        <w:br/>
        <w:t xml:space="preserve">GPO Box 783 </w:t>
      </w:r>
      <w:r w:rsidRPr="00C61A3F">
        <w:rPr>
          <w:rFonts w:ascii="Arial" w:hAnsi="Arial" w:cs="Arial"/>
          <w:sz w:val="18"/>
          <w:szCs w:val="18"/>
        </w:rPr>
        <w:br/>
        <w:t>Canberra ACT 2601</w:t>
      </w:r>
      <w:r w:rsidRPr="00C61A3F">
        <w:rPr>
          <w:rFonts w:ascii="Arial" w:hAnsi="Arial" w:cs="Arial"/>
          <w:sz w:val="18"/>
          <w:szCs w:val="18"/>
        </w:rPr>
        <w:br/>
        <w:t>Telephone: 02 62019400</w:t>
      </w:r>
    </w:p>
    <w:p w14:paraId="486A999A" w14:textId="77777777" w:rsidR="00C61A3F" w:rsidRPr="00781C95" w:rsidRDefault="0070648E" w:rsidP="00C61A3F">
      <w:pPr>
        <w:spacing w:line="240" w:lineRule="auto"/>
        <w:rPr>
          <w:rStyle w:val="Hyperlink"/>
          <w:rFonts w:ascii="Arial" w:hAnsi="Arial" w:cs="Arial"/>
          <w:sz w:val="18"/>
          <w:szCs w:val="18"/>
        </w:rPr>
      </w:pPr>
      <w:hyperlink r:id="rId31" w:history="1">
        <w:r w:rsidR="00C61A3F" w:rsidRPr="00781C95">
          <w:rPr>
            <w:rStyle w:val="Hyperlink"/>
            <w:rFonts w:ascii="Arial" w:hAnsi="Arial" w:cs="Arial"/>
            <w:sz w:val="18"/>
            <w:szCs w:val="18"/>
          </w:rPr>
          <w:t>www.science.org.au</w:t>
        </w:r>
      </w:hyperlink>
    </w:p>
    <w:p w14:paraId="3C938DCD" w14:textId="77777777" w:rsidR="00C61A3F" w:rsidRPr="003304C5" w:rsidRDefault="00C61A3F" w:rsidP="00C61A3F">
      <w:pPr>
        <w:rPr>
          <w:rFonts w:ascii="Arial" w:hAnsi="Arial" w:cs="Arial"/>
        </w:rPr>
      </w:pPr>
      <w:r w:rsidRPr="003304C5">
        <w:rPr>
          <w:rFonts w:ascii="Arial" w:hAnsi="Arial" w:cs="Arial"/>
          <w:noProof/>
          <w:lang w:eastAsia="en-AU"/>
        </w:rPr>
        <w:drawing>
          <wp:inline distT="0" distB="0" distL="0" distR="0" wp14:anchorId="525C9F09" wp14:editId="464E1055">
            <wp:extent cx="1118322" cy="390525"/>
            <wp:effectExtent l="0" t="0" r="5715" b="0"/>
            <wp:docPr id="800" name="Picture 800" descr="cid:image004.png@01D44512.24B0C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png@01D44512.24B0C740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381" cy="40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3B7AF" w14:textId="77777777" w:rsidR="00C61A3F" w:rsidRPr="00C61A3F" w:rsidRDefault="00C61A3F" w:rsidP="00C61A3F">
      <w:pPr>
        <w:rPr>
          <w:rFonts w:ascii="Arial" w:hAnsi="Arial" w:cs="Arial"/>
          <w:sz w:val="18"/>
        </w:rPr>
      </w:pPr>
      <w:r w:rsidRPr="00C61A3F">
        <w:rPr>
          <w:rFonts w:ascii="Arial" w:hAnsi="Arial" w:cs="Arial"/>
          <w:sz w:val="18"/>
        </w:rPr>
        <w:t xml:space="preserve">The details of the relevant licence conditions are available on the Creative Commons website (accessible using the links provided) as is the full legal code for the </w:t>
      </w:r>
      <w:hyperlink r:id="rId34">
        <w:r w:rsidRPr="00C61A3F">
          <w:rPr>
            <w:rStyle w:val="Hyperlink"/>
            <w:rFonts w:ascii="Arial" w:hAnsi="Arial" w:cs="Arial"/>
            <w:sz w:val="18"/>
          </w:rPr>
          <w:t>Creative Commons Attribution-NonCommercial-ShareAlike 4.0 International (CC BY-NC-SA 4.0) licence</w:t>
        </w:r>
      </w:hyperlink>
      <w:r w:rsidRPr="00C61A3F">
        <w:rPr>
          <w:rFonts w:ascii="Arial" w:hAnsi="Arial" w:cs="Arial"/>
          <w:sz w:val="18"/>
        </w:rPr>
        <w:t xml:space="preserve"> (</w:t>
      </w:r>
      <w:hyperlink r:id="rId35">
        <w:r w:rsidRPr="00C61A3F">
          <w:rPr>
            <w:rStyle w:val="Hyperlink"/>
            <w:rFonts w:ascii="Arial" w:hAnsi="Arial" w:cs="Arial"/>
            <w:sz w:val="18"/>
          </w:rPr>
          <w:t>https://creativecommons.org/licenses/by-nc-sa/4.0/legalcode</w:t>
        </w:r>
      </w:hyperlink>
      <w:r w:rsidRPr="00C61A3F">
        <w:rPr>
          <w:rFonts w:ascii="Arial" w:hAnsi="Arial" w:cs="Arial"/>
          <w:sz w:val="18"/>
        </w:rPr>
        <w:t>).</w:t>
      </w:r>
    </w:p>
    <w:p w14:paraId="209A6F9F" w14:textId="77777777" w:rsidR="00C61A3F" w:rsidRPr="00C61A3F" w:rsidRDefault="00C61A3F" w:rsidP="00C61A3F">
      <w:pPr>
        <w:spacing w:line="240" w:lineRule="auto"/>
        <w:jc w:val="both"/>
        <w:rPr>
          <w:rStyle w:val="Hyperlink"/>
          <w:rFonts w:ascii="Arial" w:eastAsia="Times New Roman" w:hAnsi="Arial" w:cs="Arial"/>
          <w:sz w:val="18"/>
          <w:szCs w:val="18"/>
          <w:lang w:eastAsia="en-AU"/>
        </w:rPr>
      </w:pPr>
      <w:r w:rsidRPr="00C61A3F">
        <w:rPr>
          <w:rFonts w:ascii="Arial" w:eastAsia="Times New Roman" w:hAnsi="Arial" w:cs="Arial"/>
          <w:sz w:val="18"/>
          <w:szCs w:val="18"/>
          <w:lang w:eastAsia="en-AU"/>
        </w:rPr>
        <w:t xml:space="preserve">Click </w:t>
      </w:r>
      <w:hyperlink r:id="rId36" w:history="1">
        <w:r w:rsidRPr="00C61A3F">
          <w:rPr>
            <w:rStyle w:val="Hyperlink"/>
            <w:rFonts w:ascii="Arial" w:eastAsia="Times New Roman" w:hAnsi="Arial" w:cs="Arial"/>
            <w:b/>
            <w:sz w:val="18"/>
            <w:szCs w:val="18"/>
            <w:lang w:eastAsia="en-AU"/>
          </w:rPr>
          <w:t>here</w:t>
        </w:r>
        <w:r w:rsidRPr="00C61A3F">
          <w:rPr>
            <w:rStyle w:val="Hyperlink"/>
            <w:rFonts w:ascii="Arial" w:eastAsia="Times New Roman" w:hAnsi="Arial" w:cs="Arial"/>
            <w:sz w:val="18"/>
            <w:szCs w:val="18"/>
            <w:u w:val="none"/>
            <w:lang w:eastAsia="en-AU"/>
          </w:rPr>
          <w:t xml:space="preserve"> </w:t>
        </w:r>
      </w:hyperlink>
      <w:r w:rsidRPr="00C61A3F">
        <w:rPr>
          <w:rFonts w:ascii="Arial" w:eastAsia="Times New Roman" w:hAnsi="Arial" w:cs="Arial"/>
          <w:sz w:val="18"/>
          <w:szCs w:val="18"/>
          <w:lang w:eastAsia="en-AU"/>
        </w:rPr>
        <w:t xml:space="preserve">for a full version of unit acknowledgements and sources or logon to </w:t>
      </w:r>
      <w:hyperlink r:id="rId37" w:history="1">
        <w:r w:rsidRPr="00C61A3F">
          <w:rPr>
            <w:rStyle w:val="Hyperlink"/>
            <w:rFonts w:ascii="Arial" w:eastAsia="Times New Roman" w:hAnsi="Arial" w:cs="Arial"/>
            <w:sz w:val="18"/>
            <w:szCs w:val="18"/>
            <w:lang w:eastAsia="en-AU"/>
          </w:rPr>
          <w:t>www.sciencebydoing.edu.au</w:t>
        </w:r>
      </w:hyperlink>
      <w:r w:rsidRPr="00C61A3F">
        <w:rPr>
          <w:rStyle w:val="Hyperlink"/>
          <w:rFonts w:ascii="Arial" w:eastAsia="Times New Roman" w:hAnsi="Arial" w:cs="Arial"/>
          <w:color w:val="auto"/>
          <w:sz w:val="18"/>
          <w:szCs w:val="18"/>
          <w:u w:val="none"/>
          <w:lang w:eastAsia="en-AU"/>
        </w:rPr>
        <w:t xml:space="preserve">. </w:t>
      </w:r>
    </w:p>
    <w:p w14:paraId="4ABAA09F" w14:textId="15E9071F" w:rsidR="003D12D4" w:rsidRPr="00C61A3F" w:rsidRDefault="00C61A3F" w:rsidP="00C61A3F">
      <w:pPr>
        <w:rPr>
          <w:rFonts w:ascii="Arial" w:eastAsiaTheme="minorEastAsia" w:hAnsi="Arial" w:cs="Arial"/>
          <w:spacing w:val="15"/>
        </w:rPr>
      </w:pPr>
      <w:r w:rsidRPr="00C61A3F">
        <w:rPr>
          <w:rFonts w:ascii="Arial" w:hAnsi="Arial" w:cs="Arial"/>
          <w:b/>
          <w:bCs/>
          <w:sz w:val="18"/>
          <w:szCs w:val="18"/>
        </w:rPr>
        <w:t>Last modified:</w:t>
      </w:r>
      <w:r w:rsidRPr="00C61A3F">
        <w:rPr>
          <w:rFonts w:ascii="Arial" w:hAnsi="Arial" w:cs="Arial"/>
          <w:sz w:val="18"/>
          <w:szCs w:val="18"/>
        </w:rPr>
        <w:t xml:space="preserve"> </w:t>
      </w:r>
      <w:r w:rsidR="008578A4">
        <w:rPr>
          <w:rFonts w:ascii="Arial" w:hAnsi="Arial" w:cs="Arial"/>
          <w:sz w:val="18"/>
          <w:szCs w:val="18"/>
        </w:rPr>
        <w:t>May 2020</w:t>
      </w:r>
    </w:p>
    <w:p w14:paraId="2CEEF9B4" w14:textId="77777777" w:rsidR="00C61A3F" w:rsidRDefault="00C61A3F" w:rsidP="00230C24">
      <w:pPr>
        <w:spacing w:before="120" w:after="120"/>
        <w:rPr>
          <w:rFonts w:ascii="Arial" w:eastAsiaTheme="minorEastAsia" w:hAnsi="Arial"/>
          <w:spacing w:val="15"/>
        </w:rPr>
        <w:sectPr w:rsidR="00C61A3F" w:rsidSect="00C61A3F">
          <w:headerReference w:type="default" r:id="rId38"/>
          <w:footerReference w:type="default" r:id="rId39"/>
          <w:type w:val="continuous"/>
          <w:pgSz w:w="11906" w:h="16838" w:code="9"/>
          <w:pgMar w:top="958" w:right="1440" w:bottom="1440" w:left="1440" w:header="284" w:footer="709" w:gutter="0"/>
          <w:cols w:space="708"/>
          <w:docGrid w:linePitch="360"/>
        </w:sectPr>
      </w:pPr>
    </w:p>
    <w:p w14:paraId="74B0C85A" w14:textId="25A458CA" w:rsidR="003D12D4" w:rsidRDefault="00813FC2" w:rsidP="00230C24">
      <w:pPr>
        <w:spacing w:before="120" w:after="120"/>
        <w:rPr>
          <w:rFonts w:ascii="Arial" w:eastAsiaTheme="minorEastAsia" w:hAnsi="Arial"/>
          <w:spacing w:val="15"/>
        </w:rPr>
      </w:pPr>
      <w:r w:rsidRPr="00813FC2">
        <w:rPr>
          <w:rFonts w:ascii="Cambria" w:eastAsia="MS Mincho" w:hAnsi="Cambria" w:cs="Times New Roman"/>
          <w:noProof/>
          <w:sz w:val="24"/>
          <w:szCs w:val="24"/>
          <w:lang w:eastAsia="en-AU"/>
        </w:rPr>
        <w:lastRenderedPageBreak/>
        <w:drawing>
          <wp:anchor distT="0" distB="0" distL="114300" distR="114300" simplePos="0" relativeHeight="251694080" behindDoc="0" locked="0" layoutInCell="1" allowOverlap="1" wp14:anchorId="10A08DE1" wp14:editId="7A6FA9FB">
            <wp:simplePos x="0" y="0"/>
            <wp:positionH relativeFrom="margin">
              <wp:posOffset>-901337</wp:posOffset>
            </wp:positionH>
            <wp:positionV relativeFrom="page">
              <wp:align>top</wp:align>
            </wp:positionV>
            <wp:extent cx="7564755" cy="10691495"/>
            <wp:effectExtent l="0" t="0" r="0" b="0"/>
            <wp:wrapSquare wrapText="bothSides"/>
            <wp:docPr id="242" name="Picture 242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rcleoflife_backcover.jpg"/>
                    <pic:cNvPicPr/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4755" cy="1069149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D12D4" w:rsidSect="00691884">
      <w:headerReference w:type="default" r:id="rId41"/>
      <w:type w:val="continuous"/>
      <w:pgSz w:w="11906" w:h="16838" w:code="9"/>
      <w:pgMar w:top="958" w:right="1440" w:bottom="1440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4E7DA" w14:textId="77777777" w:rsidR="0070648E" w:rsidRDefault="0070648E" w:rsidP="00853A60">
      <w:pPr>
        <w:spacing w:after="0" w:line="240" w:lineRule="auto"/>
      </w:pPr>
      <w:r>
        <w:separator/>
      </w:r>
    </w:p>
  </w:endnote>
  <w:endnote w:type="continuationSeparator" w:id="0">
    <w:p w14:paraId="3FD9C623" w14:textId="77777777" w:rsidR="0070648E" w:rsidRDefault="0070648E" w:rsidP="008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s721BT-BoldRounde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3F0D" w14:textId="77777777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EE3EAC">
      <w:rPr>
        <w:rFonts w:ascii="Arial" w:hAnsi="Arial" w:cs="Arial"/>
        <w:b/>
        <w:color w:val="FFFFFF" w:themeColor="background1"/>
        <w:sz w:val="24"/>
        <w:szCs w:val="24"/>
      </w:rPr>
      <w:t>6.1 Can populations keep growing forever?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F7A8B" w14:textId="0A8C4591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C53664">
      <w:rPr>
        <w:rFonts w:ascii="Arial" w:hAnsi="Arial" w:cs="Arial"/>
        <w:b/>
        <w:color w:val="FFFFFF" w:themeColor="background1"/>
        <w:sz w:val="24"/>
        <w:szCs w:val="24"/>
      </w:rPr>
      <w:t>6.</w:t>
    </w:r>
    <w:r>
      <w:rPr>
        <w:rFonts w:ascii="Arial" w:hAnsi="Arial" w:cs="Arial"/>
        <w:b/>
        <w:color w:val="FFFFFF" w:themeColor="background1"/>
        <w:sz w:val="24"/>
        <w:szCs w:val="24"/>
      </w:rPr>
      <w:t>2</w:t>
    </w:r>
    <w:r w:rsidRPr="00C53664">
      <w:rPr>
        <w:rFonts w:ascii="Arial" w:hAnsi="Arial" w:cs="Arial"/>
        <w:b/>
        <w:color w:val="FFFFFF" w:themeColor="background1"/>
        <w:sz w:val="24"/>
        <w:szCs w:val="24"/>
      </w:rPr>
      <w:t xml:space="preserve"> What impacts do humans have on ecosystems?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DD7A3" w14:textId="704CBDEA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4F3B8C">
      <w:rPr>
        <w:rFonts w:ascii="Arial" w:hAnsi="Arial" w:cs="Arial"/>
        <w:b/>
        <w:color w:val="FFFFFF" w:themeColor="background1"/>
        <w:sz w:val="24"/>
        <w:szCs w:val="24"/>
      </w:rPr>
      <w:t>6.</w:t>
    </w:r>
    <w:r>
      <w:rPr>
        <w:rFonts w:ascii="Arial" w:hAnsi="Arial" w:cs="Arial"/>
        <w:b/>
        <w:color w:val="FFFFFF" w:themeColor="background1"/>
        <w:sz w:val="24"/>
        <w:szCs w:val="24"/>
      </w:rPr>
      <w:t>3</w:t>
    </w:r>
    <w:r w:rsidRPr="004F3B8C">
      <w:rPr>
        <w:rFonts w:ascii="Arial" w:hAnsi="Arial" w:cs="Arial"/>
        <w:b/>
        <w:color w:val="FFFFFF" w:themeColor="background1"/>
        <w:sz w:val="24"/>
        <w:szCs w:val="24"/>
      </w:rPr>
      <w:t xml:space="preserve"> Ecological study: How and why do local ecosystems differ?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D0B32" w14:textId="3EBA6EAE" w:rsidR="00376F21" w:rsidRPr="008F42AE" w:rsidRDefault="00376F21" w:rsidP="00031D72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Activity </w:t>
    </w:r>
    <w:r w:rsidRPr="00DA7CFE">
      <w:rPr>
        <w:rFonts w:ascii="Arial" w:hAnsi="Arial" w:cs="Arial"/>
        <w:b/>
        <w:color w:val="FFFFFF" w:themeColor="background1"/>
        <w:sz w:val="24"/>
        <w:szCs w:val="24"/>
      </w:rPr>
      <w:t>6.</w:t>
    </w:r>
    <w:r>
      <w:rPr>
        <w:rFonts w:ascii="Arial" w:hAnsi="Arial" w:cs="Arial"/>
        <w:b/>
        <w:color w:val="FFFFFF" w:themeColor="background1"/>
        <w:sz w:val="24"/>
        <w:szCs w:val="24"/>
      </w:rPr>
      <w:t>4</w:t>
    </w:r>
    <w:r w:rsidRPr="00DA7CFE">
      <w:rPr>
        <w:rFonts w:ascii="Arial" w:hAnsi="Arial" w:cs="Arial"/>
        <w:b/>
        <w:color w:val="FFFFFF" w:themeColor="background1"/>
        <w:sz w:val="24"/>
        <w:szCs w:val="24"/>
      </w:rPr>
      <w:t xml:space="preserve"> Back to where it all began! Systems, systems everywhere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6CF25" w14:textId="77777777" w:rsidR="00376F21" w:rsidRDefault="00376F2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5B5CB" w14:textId="77777777" w:rsidR="00376F21" w:rsidRDefault="00376F21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CB583" w14:textId="77777777" w:rsidR="00376F21" w:rsidRPr="008F42AE" w:rsidRDefault="00376F21" w:rsidP="0028594D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Part 6 Lesson Outcomes Checklist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D6155" w14:textId="77777777" w:rsidR="00376F21" w:rsidRPr="008F42AE" w:rsidRDefault="00376F21" w:rsidP="0028594D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Acknowledgements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9579F" w14:textId="2A8C4E61" w:rsidR="00376F21" w:rsidRPr="008F42AE" w:rsidRDefault="00376F21" w:rsidP="00730507">
    <w:pPr>
      <w:pStyle w:val="Footer"/>
      <w:shd w:val="clear" w:color="auto" w:fill="006600"/>
      <w:tabs>
        <w:tab w:val="clear" w:pos="9026"/>
        <w:tab w:val="right" w:pos="9356"/>
      </w:tabs>
      <w:ind w:left="-1134" w:right="-1180"/>
      <w:jc w:val="center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 xml:space="preserve">Acknowledgements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C3056" w14:textId="77777777" w:rsidR="0070648E" w:rsidRDefault="0070648E" w:rsidP="00853A60">
      <w:pPr>
        <w:spacing w:after="0" w:line="240" w:lineRule="auto"/>
      </w:pPr>
      <w:r>
        <w:separator/>
      </w:r>
    </w:p>
  </w:footnote>
  <w:footnote w:type="continuationSeparator" w:id="0">
    <w:p w14:paraId="30618E7E" w14:textId="77777777" w:rsidR="0070648E" w:rsidRDefault="0070648E" w:rsidP="00853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3A4D6" w14:textId="77777777" w:rsidR="00376F21" w:rsidRPr="00A82083" w:rsidRDefault="00376F21" w:rsidP="00753AE4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08776D3A" wp14:editId="68A6087C">
          <wp:extent cx="7267621" cy="838200"/>
          <wp:effectExtent l="0" t="0" r="9525" b="0"/>
          <wp:docPr id="219" name="Picture 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27AE9" w14:textId="77777777" w:rsidR="00376F21" w:rsidRPr="00A82083" w:rsidRDefault="00376F21" w:rsidP="0073050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C31FECE" wp14:editId="55090D96">
          <wp:extent cx="7267621" cy="838200"/>
          <wp:effectExtent l="0" t="0" r="9525" b="0"/>
          <wp:docPr id="221" name="Picture 2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F5BB1" w14:textId="77777777" w:rsidR="00376F21" w:rsidRPr="00A82083" w:rsidRDefault="00376F21" w:rsidP="0073050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751D609A" wp14:editId="030FE2D8">
          <wp:extent cx="7267621" cy="838200"/>
          <wp:effectExtent l="0" t="0" r="9525" b="0"/>
          <wp:docPr id="223" name="Picture 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BBFF7" w14:textId="77777777" w:rsidR="00376F21" w:rsidRPr="00A82083" w:rsidRDefault="00376F21" w:rsidP="0073050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5B06881" wp14:editId="3BA60DC8">
          <wp:extent cx="7267621" cy="838200"/>
          <wp:effectExtent l="0" t="0" r="9525" b="0"/>
          <wp:docPr id="250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7F467" w14:textId="77777777" w:rsidR="00376F21" w:rsidRDefault="00376F2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98A86" w14:textId="77777777" w:rsidR="00376F21" w:rsidRPr="00A82083" w:rsidRDefault="00376F21" w:rsidP="0073050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67542BA4" wp14:editId="231B2140">
          <wp:extent cx="7267621" cy="8382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2CE1" w14:textId="77777777" w:rsidR="00376F21" w:rsidRDefault="00376F2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8497D" w14:textId="77777777" w:rsidR="00376F21" w:rsidRPr="00A82083" w:rsidRDefault="00376F21" w:rsidP="00730507">
    <w:pPr>
      <w:ind w:left="-284" w:hanging="850"/>
      <w:rPr>
        <w:noProof/>
        <w:lang w:eastAsia="en-AU"/>
      </w:rPr>
    </w:pPr>
    <w:r>
      <w:rPr>
        <w:noProof/>
      </w:rPr>
      <w:drawing>
        <wp:inline distT="0" distB="0" distL="0" distR="0" wp14:anchorId="7C782A0E" wp14:editId="28F25FC9">
          <wp:extent cx="7267621" cy="838200"/>
          <wp:effectExtent l="0" t="0" r="9525" b="0"/>
          <wp:docPr id="252" name="Picture 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4104" cy="838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62A0C" w14:textId="6FD8AC91" w:rsidR="00376F21" w:rsidRPr="00A82083" w:rsidRDefault="00376F21" w:rsidP="00730507">
    <w:pPr>
      <w:ind w:left="-284" w:hanging="850"/>
      <w:rPr>
        <w:noProof/>
        <w:lang w:eastAsia="en-A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B5BCA"/>
    <w:multiLevelType w:val="hybridMultilevel"/>
    <w:tmpl w:val="B836602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0A62B9"/>
    <w:multiLevelType w:val="hybridMultilevel"/>
    <w:tmpl w:val="87DA2FE6"/>
    <w:lvl w:ilvl="0" w:tplc="EFD4544E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761DAA"/>
    <w:multiLevelType w:val="hybridMultilevel"/>
    <w:tmpl w:val="54EE96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247"/>
    <w:multiLevelType w:val="hybridMultilevel"/>
    <w:tmpl w:val="32A8AE46"/>
    <w:lvl w:ilvl="0" w:tplc="48AC85A6">
      <w:start w:val="1"/>
      <w:numFmt w:val="bullet"/>
      <w:lvlText w:val=""/>
      <w:lvlJc w:val="left"/>
      <w:pPr>
        <w:ind w:left="360" w:hanging="361"/>
      </w:pPr>
      <w:rPr>
        <w:rFonts w:ascii="Symbol" w:eastAsia="Symbol" w:hAnsi="Symbol" w:hint="default"/>
        <w:sz w:val="22"/>
        <w:szCs w:val="22"/>
      </w:rPr>
    </w:lvl>
    <w:lvl w:ilvl="1" w:tplc="D186BAF2">
      <w:start w:val="1"/>
      <w:numFmt w:val="bullet"/>
      <w:lvlText w:val="•"/>
      <w:lvlJc w:val="left"/>
      <w:pPr>
        <w:ind w:left="797" w:hanging="361"/>
      </w:pPr>
      <w:rPr>
        <w:rFonts w:ascii="Courier New" w:eastAsia="Courier New" w:hAnsi="Courier New" w:hint="default"/>
        <w:sz w:val="22"/>
        <w:szCs w:val="22"/>
      </w:rPr>
    </w:lvl>
    <w:lvl w:ilvl="2" w:tplc="73085AF8">
      <w:start w:val="1"/>
      <w:numFmt w:val="bullet"/>
      <w:lvlText w:val="•"/>
      <w:lvlJc w:val="left"/>
      <w:pPr>
        <w:ind w:left="1800" w:hanging="361"/>
      </w:pPr>
      <w:rPr>
        <w:rFonts w:hint="default"/>
      </w:rPr>
    </w:lvl>
    <w:lvl w:ilvl="3" w:tplc="75B4F3B2">
      <w:start w:val="1"/>
      <w:numFmt w:val="bullet"/>
      <w:lvlText w:val="•"/>
      <w:lvlJc w:val="left"/>
      <w:pPr>
        <w:ind w:left="2803" w:hanging="361"/>
      </w:pPr>
      <w:rPr>
        <w:rFonts w:hint="default"/>
      </w:rPr>
    </w:lvl>
    <w:lvl w:ilvl="4" w:tplc="9AD0CB30">
      <w:start w:val="1"/>
      <w:numFmt w:val="bullet"/>
      <w:lvlText w:val="•"/>
      <w:lvlJc w:val="left"/>
      <w:pPr>
        <w:ind w:left="3806" w:hanging="361"/>
      </w:pPr>
      <w:rPr>
        <w:rFonts w:hint="default"/>
      </w:rPr>
    </w:lvl>
    <w:lvl w:ilvl="5" w:tplc="6B621628">
      <w:start w:val="1"/>
      <w:numFmt w:val="bullet"/>
      <w:lvlText w:val="•"/>
      <w:lvlJc w:val="left"/>
      <w:pPr>
        <w:ind w:left="4809" w:hanging="361"/>
      </w:pPr>
      <w:rPr>
        <w:rFonts w:hint="default"/>
      </w:rPr>
    </w:lvl>
    <w:lvl w:ilvl="6" w:tplc="7A58E026">
      <w:start w:val="1"/>
      <w:numFmt w:val="bullet"/>
      <w:lvlText w:val="•"/>
      <w:lvlJc w:val="left"/>
      <w:pPr>
        <w:ind w:left="5811" w:hanging="361"/>
      </w:pPr>
      <w:rPr>
        <w:rFonts w:hint="default"/>
      </w:rPr>
    </w:lvl>
    <w:lvl w:ilvl="7" w:tplc="A210ADD0">
      <w:start w:val="1"/>
      <w:numFmt w:val="bullet"/>
      <w:lvlText w:val="•"/>
      <w:lvlJc w:val="left"/>
      <w:pPr>
        <w:ind w:left="6814" w:hanging="361"/>
      </w:pPr>
      <w:rPr>
        <w:rFonts w:hint="default"/>
      </w:rPr>
    </w:lvl>
    <w:lvl w:ilvl="8" w:tplc="AD58B4F0">
      <w:start w:val="1"/>
      <w:numFmt w:val="bullet"/>
      <w:lvlText w:val="•"/>
      <w:lvlJc w:val="left"/>
      <w:pPr>
        <w:ind w:left="7817" w:hanging="361"/>
      </w:pPr>
      <w:rPr>
        <w:rFonts w:hint="default"/>
      </w:rPr>
    </w:lvl>
  </w:abstractNum>
  <w:abstractNum w:abstractNumId="4" w15:restartNumberingAfterBreak="0">
    <w:nsid w:val="1F5F2C20"/>
    <w:multiLevelType w:val="hybridMultilevel"/>
    <w:tmpl w:val="D542C794"/>
    <w:lvl w:ilvl="0" w:tplc="A3E4D84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6190"/>
    <w:multiLevelType w:val="hybridMultilevel"/>
    <w:tmpl w:val="9228B0C2"/>
    <w:lvl w:ilvl="0" w:tplc="BD2845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F5D41"/>
    <w:multiLevelType w:val="hybridMultilevel"/>
    <w:tmpl w:val="6CCC4CF8"/>
    <w:lvl w:ilvl="0" w:tplc="1562A2F8">
      <w:start w:val="2"/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71ED4"/>
    <w:multiLevelType w:val="hybridMultilevel"/>
    <w:tmpl w:val="A9825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51328"/>
    <w:multiLevelType w:val="hybridMultilevel"/>
    <w:tmpl w:val="2D72D486"/>
    <w:lvl w:ilvl="0" w:tplc="CA66512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44821"/>
    <w:multiLevelType w:val="hybridMultilevel"/>
    <w:tmpl w:val="321E39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63674F"/>
    <w:multiLevelType w:val="hybridMultilevel"/>
    <w:tmpl w:val="1E5AA8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87C2D"/>
    <w:multiLevelType w:val="hybridMultilevel"/>
    <w:tmpl w:val="246CC1D6"/>
    <w:lvl w:ilvl="0" w:tplc="52ACEB3C">
      <w:numFmt w:val="bullet"/>
      <w:lvlText w:val="•"/>
      <w:lvlJc w:val="left"/>
      <w:pPr>
        <w:ind w:left="924" w:hanging="564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05E19"/>
    <w:multiLevelType w:val="hybridMultilevel"/>
    <w:tmpl w:val="D3AE630E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24E35"/>
    <w:multiLevelType w:val="hybridMultilevel"/>
    <w:tmpl w:val="FE1E52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11"/>
  </w:num>
  <w:num w:numId="5">
    <w:abstractNumId w:val="3"/>
  </w:num>
  <w:num w:numId="6">
    <w:abstractNumId w:val="8"/>
  </w:num>
  <w:num w:numId="7">
    <w:abstractNumId w:val="12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  <w:num w:numId="12">
    <w:abstractNumId w:val="13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60"/>
    <w:rsid w:val="00023794"/>
    <w:rsid w:val="00031D72"/>
    <w:rsid w:val="00046E47"/>
    <w:rsid w:val="0005031C"/>
    <w:rsid w:val="0006343B"/>
    <w:rsid w:val="000D6AF7"/>
    <w:rsid w:val="000F5D31"/>
    <w:rsid w:val="001650B4"/>
    <w:rsid w:val="001A24B2"/>
    <w:rsid w:val="001B4EA9"/>
    <w:rsid w:val="001D0A6E"/>
    <w:rsid w:val="001E521F"/>
    <w:rsid w:val="00210072"/>
    <w:rsid w:val="00230C24"/>
    <w:rsid w:val="0025725D"/>
    <w:rsid w:val="002632D6"/>
    <w:rsid w:val="00275086"/>
    <w:rsid w:val="0028594D"/>
    <w:rsid w:val="002A31B0"/>
    <w:rsid w:val="002A62CA"/>
    <w:rsid w:val="002A7C2E"/>
    <w:rsid w:val="002B1FE3"/>
    <w:rsid w:val="002D7239"/>
    <w:rsid w:val="002E6A44"/>
    <w:rsid w:val="00304864"/>
    <w:rsid w:val="00304A06"/>
    <w:rsid w:val="003173BE"/>
    <w:rsid w:val="00336D9F"/>
    <w:rsid w:val="00376F21"/>
    <w:rsid w:val="00397CE1"/>
    <w:rsid w:val="003D12D4"/>
    <w:rsid w:val="003E3BDE"/>
    <w:rsid w:val="004138AC"/>
    <w:rsid w:val="00435E4B"/>
    <w:rsid w:val="00461657"/>
    <w:rsid w:val="004668E0"/>
    <w:rsid w:val="004B1278"/>
    <w:rsid w:val="005104A3"/>
    <w:rsid w:val="0054706D"/>
    <w:rsid w:val="00577436"/>
    <w:rsid w:val="0058111F"/>
    <w:rsid w:val="005A5BE5"/>
    <w:rsid w:val="0062034C"/>
    <w:rsid w:val="006210C6"/>
    <w:rsid w:val="00640991"/>
    <w:rsid w:val="00666287"/>
    <w:rsid w:val="00681FEC"/>
    <w:rsid w:val="00691884"/>
    <w:rsid w:val="006A6A68"/>
    <w:rsid w:val="006C18F0"/>
    <w:rsid w:val="006F59C4"/>
    <w:rsid w:val="00702A6D"/>
    <w:rsid w:val="0070648E"/>
    <w:rsid w:val="00723269"/>
    <w:rsid w:val="00730507"/>
    <w:rsid w:val="007513B1"/>
    <w:rsid w:val="00753AE4"/>
    <w:rsid w:val="00765C8C"/>
    <w:rsid w:val="00781C95"/>
    <w:rsid w:val="007914BB"/>
    <w:rsid w:val="007B6A66"/>
    <w:rsid w:val="007D32BB"/>
    <w:rsid w:val="007F0AF0"/>
    <w:rsid w:val="00813FC2"/>
    <w:rsid w:val="008151DF"/>
    <w:rsid w:val="0082530C"/>
    <w:rsid w:val="0082623F"/>
    <w:rsid w:val="00853A60"/>
    <w:rsid w:val="008578A4"/>
    <w:rsid w:val="0086036F"/>
    <w:rsid w:val="008A4460"/>
    <w:rsid w:val="008A4EFA"/>
    <w:rsid w:val="008B4E7A"/>
    <w:rsid w:val="00915480"/>
    <w:rsid w:val="00953FDE"/>
    <w:rsid w:val="009A0D51"/>
    <w:rsid w:val="009D13BB"/>
    <w:rsid w:val="009D6402"/>
    <w:rsid w:val="00A03C16"/>
    <w:rsid w:val="00A362D8"/>
    <w:rsid w:val="00A504C5"/>
    <w:rsid w:val="00A61508"/>
    <w:rsid w:val="00A721A0"/>
    <w:rsid w:val="00A84BF8"/>
    <w:rsid w:val="00A92E7A"/>
    <w:rsid w:val="00A959F7"/>
    <w:rsid w:val="00AA16F2"/>
    <w:rsid w:val="00AD58B4"/>
    <w:rsid w:val="00B41C23"/>
    <w:rsid w:val="00B47A86"/>
    <w:rsid w:val="00B50C7B"/>
    <w:rsid w:val="00B53B65"/>
    <w:rsid w:val="00BE3BA4"/>
    <w:rsid w:val="00C267F3"/>
    <w:rsid w:val="00C61A3F"/>
    <w:rsid w:val="00CA43C1"/>
    <w:rsid w:val="00D004AA"/>
    <w:rsid w:val="00D059B6"/>
    <w:rsid w:val="00D22D71"/>
    <w:rsid w:val="00D45CDA"/>
    <w:rsid w:val="00D67D1D"/>
    <w:rsid w:val="00D72FB9"/>
    <w:rsid w:val="00D75E58"/>
    <w:rsid w:val="00D96B7E"/>
    <w:rsid w:val="00DD13CC"/>
    <w:rsid w:val="00E072A9"/>
    <w:rsid w:val="00E34A06"/>
    <w:rsid w:val="00E5536F"/>
    <w:rsid w:val="00E56471"/>
    <w:rsid w:val="00E56DD8"/>
    <w:rsid w:val="00E60A8F"/>
    <w:rsid w:val="00E771E2"/>
    <w:rsid w:val="00EB5001"/>
    <w:rsid w:val="00EB77D6"/>
    <w:rsid w:val="00EF3F58"/>
    <w:rsid w:val="00EF71EF"/>
    <w:rsid w:val="00F42FB2"/>
    <w:rsid w:val="00F461BB"/>
    <w:rsid w:val="00FD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4A54C"/>
  <w15:docId w15:val="{361CE82B-8935-4062-A3C5-CA4CE6F3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C24"/>
  </w:style>
  <w:style w:type="paragraph" w:styleId="Heading1">
    <w:name w:val="heading 1"/>
    <w:aliases w:val="Activity"/>
    <w:basedOn w:val="Normal"/>
    <w:next w:val="Normal"/>
    <w:link w:val="Heading1Char"/>
    <w:uiPriority w:val="9"/>
    <w:qFormat/>
    <w:rsid w:val="0069188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8"/>
      <w:szCs w:val="28"/>
    </w:rPr>
  </w:style>
  <w:style w:type="paragraph" w:styleId="Heading2">
    <w:name w:val="heading 2"/>
    <w:aliases w:val="Notebook/Discussion/Worksheet"/>
    <w:basedOn w:val="Normal"/>
    <w:next w:val="Normal"/>
    <w:link w:val="Heading2Char"/>
    <w:uiPriority w:val="9"/>
    <w:unhideWhenUsed/>
    <w:qFormat/>
    <w:rsid w:val="00E56DD8"/>
    <w:pPr>
      <w:shd w:val="clear" w:color="auto" w:fill="00AC00"/>
      <w:spacing w:before="120" w:after="120"/>
      <w:outlineLvl w:val="1"/>
    </w:pPr>
    <w:rPr>
      <w:rFonts w:ascii="Arial" w:eastAsiaTheme="majorEastAsia" w:hAnsi="Arial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orksheet">
    <w:name w:val="Worksheet"/>
    <w:basedOn w:val="Normal"/>
    <w:next w:val="Heading2"/>
    <w:link w:val="WorksheetChar"/>
    <w:qFormat/>
    <w:rsid w:val="00CA43C1"/>
    <w:pPr>
      <w:spacing w:before="120" w:after="120"/>
    </w:pPr>
    <w:rPr>
      <w:rFonts w:ascii="Arial" w:hAnsi="Arial" w:cs="Arial"/>
      <w:b/>
      <w:sz w:val="26"/>
      <w:szCs w:val="26"/>
    </w:rPr>
  </w:style>
  <w:style w:type="character" w:customStyle="1" w:styleId="WorksheetChar">
    <w:name w:val="Worksheet Char"/>
    <w:basedOn w:val="DefaultParagraphFont"/>
    <w:link w:val="Worksheet"/>
    <w:rsid w:val="00CA43C1"/>
    <w:rPr>
      <w:rFonts w:ascii="Arial" w:hAnsi="Arial" w:cs="Arial"/>
      <w:b/>
      <w:sz w:val="26"/>
      <w:szCs w:val="26"/>
    </w:rPr>
  </w:style>
  <w:style w:type="character" w:customStyle="1" w:styleId="Heading2Char">
    <w:name w:val="Heading 2 Char"/>
    <w:aliases w:val="Notebook/Discussion/Worksheet Char"/>
    <w:basedOn w:val="DefaultParagraphFont"/>
    <w:link w:val="Heading2"/>
    <w:uiPriority w:val="9"/>
    <w:rsid w:val="00E56DD8"/>
    <w:rPr>
      <w:rFonts w:ascii="Arial" w:eastAsiaTheme="majorEastAsia" w:hAnsi="Arial" w:cstheme="majorBidi"/>
      <w:b/>
      <w:sz w:val="24"/>
      <w:szCs w:val="24"/>
      <w:shd w:val="clear" w:color="auto" w:fill="00AC00"/>
    </w:rPr>
  </w:style>
  <w:style w:type="paragraph" w:styleId="Footer">
    <w:name w:val="footer"/>
    <w:basedOn w:val="Normal"/>
    <w:link w:val="Foot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A60"/>
  </w:style>
  <w:style w:type="table" w:styleId="TableGrid">
    <w:name w:val="Table Grid"/>
    <w:basedOn w:val="TableNormal"/>
    <w:rsid w:val="00853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A60"/>
  </w:style>
  <w:style w:type="paragraph" w:styleId="BalloonText">
    <w:name w:val="Balloon Text"/>
    <w:basedOn w:val="Normal"/>
    <w:link w:val="BalloonTextChar"/>
    <w:uiPriority w:val="99"/>
    <w:semiHidden/>
    <w:unhideWhenUsed/>
    <w:rsid w:val="00A36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2D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Activity Char"/>
    <w:basedOn w:val="DefaultParagraphFont"/>
    <w:link w:val="Heading1"/>
    <w:uiPriority w:val="9"/>
    <w:rsid w:val="00691884"/>
    <w:rPr>
      <w:rFonts w:ascii="Arial" w:eastAsiaTheme="majorEastAsia" w:hAnsi="Arial" w:cstheme="majorBidi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E5647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E56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31D7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46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04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source-detail-bc">
    <w:name w:val="resource-detail-bc"/>
    <w:basedOn w:val="Normal"/>
    <w:rsid w:val="00304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C61A3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1A3F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jpeg"/><Relationship Id="rId26" Type="http://schemas.openxmlformats.org/officeDocument/2006/relationships/header" Target="header7.xml"/><Relationship Id="rId39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image" Target="media/image4.jpeg"/><Relationship Id="rId34" Type="http://schemas.openxmlformats.org/officeDocument/2006/relationships/hyperlink" Target="https://creativecommons.org/licenses/by-nc-sa/4.0/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33" Type="http://schemas.openxmlformats.org/officeDocument/2006/relationships/image" Target="cid:image005.png@01D4D051.378C58A0" TargetMode="External"/><Relationship Id="rId38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footer" Target="footer8.xml"/><Relationship Id="rId41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6.xml"/><Relationship Id="rId32" Type="http://schemas.openxmlformats.org/officeDocument/2006/relationships/image" Target="media/image6.png"/><Relationship Id="rId37" Type="http://schemas.openxmlformats.org/officeDocument/2006/relationships/hyperlink" Target="http://www.sciencebydoing.edu.au" TargetMode="External"/><Relationship Id="rId40" Type="http://schemas.openxmlformats.org/officeDocument/2006/relationships/image" Target="media/image7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footer" Target="footer7.xml"/><Relationship Id="rId36" Type="http://schemas.openxmlformats.org/officeDocument/2006/relationships/hyperlink" Target="https://www.sciencebydoing.edu.au/curriculum/ecosystems-and-change/acknowledgements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31" Type="http://schemas.openxmlformats.org/officeDocument/2006/relationships/hyperlink" Target="http://www.science.org.a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5.jpeg"/><Relationship Id="rId27" Type="http://schemas.openxmlformats.org/officeDocument/2006/relationships/footer" Target="footer6.xml"/><Relationship Id="rId30" Type="http://schemas.openxmlformats.org/officeDocument/2006/relationships/hyperlink" Target="https://www.sciencebydoing.edu.au/copyright" TargetMode="External"/><Relationship Id="rId35" Type="http://schemas.openxmlformats.org/officeDocument/2006/relationships/hyperlink" Target="https://creativecommons.org/licenses/by-nc-sa/4.0/legalcode" TargetMode="Externa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B152EFC88BA8479004EDC33104792F" ma:contentTypeVersion="12" ma:contentTypeDescription="Create a new document." ma:contentTypeScope="" ma:versionID="3d5e9b61383e017befb000670c472a7b">
  <xsd:schema xmlns:xsd="http://www.w3.org/2001/XMLSchema" xmlns:xs="http://www.w3.org/2001/XMLSchema" xmlns:p="http://schemas.microsoft.com/office/2006/metadata/properties" xmlns:ns2="c67507f3-6360-4c4e-9b4b-e6342d2dbe9d" xmlns:ns3="ec9cf908-41ec-426d-9f98-1911bb091dfd" targetNamespace="http://schemas.microsoft.com/office/2006/metadata/properties" ma:root="true" ma:fieldsID="497fcbfa3d26c69a75a02e8e72daa0a2" ns2:_="" ns3:_="">
    <xsd:import namespace="c67507f3-6360-4c4e-9b4b-e6342d2dbe9d"/>
    <xsd:import namespace="ec9cf908-41ec-426d-9f98-1911bb091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507f3-6360-4c4e-9b4b-e6342d2db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cf908-41ec-426d-9f98-1911bb091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7B856-5ACF-4B37-B28D-B34BDB0F51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CF6F0-01EB-442F-83FD-B6A0893B8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7507f3-6360-4c4e-9b4b-e6342d2dbe9d"/>
    <ds:schemaRef ds:uri="ec9cf908-41ec-426d-9f98-1911bb091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50F33F-5269-4BDA-90E7-B3D98952D3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255BF-B32D-48A4-86F2-D39743C3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Ryan</dc:creator>
  <cp:lastModifiedBy>Jess W</cp:lastModifiedBy>
  <cp:revision>5</cp:revision>
  <dcterms:created xsi:type="dcterms:W3CDTF">2020-08-05T02:03:00Z</dcterms:created>
  <dcterms:modified xsi:type="dcterms:W3CDTF">2020-08-11T06:20:00Z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0x0101002CB152EFC88BA8479004EDC33104792F</vt:lpwstr>
  </property>
</Properties>
</file>