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2C3" w:rsidRPr="00691884" w:rsidRDefault="00CF22C3" w:rsidP="00CF22C3">
      <w:pPr>
        <w:pStyle w:val="Heading1"/>
      </w:pPr>
      <w:r w:rsidRPr="00691884">
        <w:t xml:space="preserve">Activity </w:t>
      </w:r>
      <w:r>
        <w:t>5.1</w:t>
      </w:r>
      <w:r w:rsidRPr="00691884">
        <w:t xml:space="preserve"> </w:t>
      </w:r>
      <w:r w:rsidRPr="00857AED">
        <w:t>What is a polymer?</w:t>
      </w:r>
    </w:p>
    <w:p w:rsidR="00CF22C3" w:rsidRDefault="00CF22C3" w:rsidP="00CF22C3">
      <w:pPr>
        <w:pStyle w:val="Heading2"/>
      </w:pPr>
      <w:r w:rsidRPr="00857AED">
        <w:t>Modelling polymerisation</w:t>
      </w:r>
    </w:p>
    <w:p w:rsidR="00CF22C3" w:rsidRPr="008264AE" w:rsidRDefault="00CF22C3" w:rsidP="00CF22C3">
      <w:pPr>
        <w:tabs>
          <w:tab w:val="left" w:pos="567"/>
        </w:tabs>
        <w:spacing w:before="120" w:after="120"/>
        <w:ind w:left="567" w:hanging="567"/>
        <w:rPr>
          <w:rFonts w:ascii="Arial" w:eastAsiaTheme="majorEastAsia" w:hAnsi="Arial" w:cstheme="majorBidi"/>
          <w:b/>
          <w:sz w:val="24"/>
          <w:szCs w:val="24"/>
        </w:rPr>
      </w:pPr>
      <w:r w:rsidRPr="008264AE">
        <w:rPr>
          <w:rFonts w:ascii="Arial" w:eastAsiaTheme="majorEastAsia" w:hAnsi="Arial" w:cstheme="majorBidi"/>
          <w:b/>
          <w:sz w:val="24"/>
          <w:szCs w:val="24"/>
        </w:rPr>
        <w:t>What to do:</w:t>
      </w:r>
    </w:p>
    <w:p w:rsidR="00CF22C3" w:rsidRPr="008264AE"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Use paper clips to model the structure of polymers.</w:t>
      </w:r>
    </w:p>
    <w:p w:rsidR="00CF22C3" w:rsidRPr="00857AED" w:rsidRDefault="00CF22C3" w:rsidP="00CF22C3">
      <w:pPr>
        <w:pStyle w:val="Heading2"/>
      </w:pPr>
      <w:r w:rsidRPr="00857AED">
        <w:t>Discussion</w:t>
      </w:r>
    </w:p>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1.</w:t>
      </w:r>
      <w:r w:rsidRPr="00857AED">
        <w:rPr>
          <w:rFonts w:ascii="Arial" w:eastAsiaTheme="majorEastAsia" w:hAnsi="Arial" w:cstheme="majorBidi"/>
          <w:sz w:val="24"/>
          <w:szCs w:val="24"/>
        </w:rPr>
        <w:tab/>
        <w:t>What does an individual paper clip represent?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2.</w:t>
      </w:r>
      <w:r w:rsidRPr="00857AED">
        <w:rPr>
          <w:rFonts w:ascii="Arial" w:eastAsiaTheme="majorEastAsia" w:hAnsi="Arial" w:cstheme="majorBidi"/>
          <w:sz w:val="24"/>
          <w:szCs w:val="24"/>
        </w:rPr>
        <w:tab/>
        <w:t xml:space="preserve">To form more complex structures in </w:t>
      </w:r>
      <w:r w:rsidRPr="00ED599F">
        <w:rPr>
          <w:rFonts w:ascii="Arial" w:eastAsiaTheme="majorEastAsia" w:hAnsi="Arial" w:cstheme="majorBidi"/>
          <w:b/>
          <w:sz w:val="24"/>
          <w:szCs w:val="24"/>
        </w:rPr>
        <w:t>Step 2</w:t>
      </w:r>
      <w:r w:rsidRPr="00857AED">
        <w:rPr>
          <w:rFonts w:ascii="Arial" w:eastAsiaTheme="majorEastAsia" w:hAnsi="Arial" w:cstheme="majorBidi"/>
          <w:sz w:val="24"/>
          <w:szCs w:val="24"/>
        </w:rPr>
        <w:t>, what was required?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3.</w:t>
      </w:r>
      <w:r>
        <w:rPr>
          <w:rFonts w:ascii="Arial" w:eastAsiaTheme="majorEastAsia" w:hAnsi="Arial" w:cstheme="majorBidi"/>
          <w:sz w:val="24"/>
          <w:szCs w:val="24"/>
        </w:rPr>
        <w:tab/>
      </w:r>
      <w:r w:rsidRPr="00857AED">
        <w:rPr>
          <w:rFonts w:ascii="Arial" w:eastAsiaTheme="majorEastAsia" w:hAnsi="Arial" w:cstheme="majorBidi"/>
          <w:sz w:val="24"/>
          <w:szCs w:val="24"/>
        </w:rPr>
        <w:t>Compare the properties of your new structure(s) to the original polymer?</w:t>
      </w:r>
    </w:p>
    <w:p w:rsidR="00CF22C3" w:rsidRPr="00857AED" w:rsidRDefault="00CF22C3" w:rsidP="00CF22C3">
      <w:pPr>
        <w:tabs>
          <w:tab w:val="left" w:pos="567"/>
        </w:tabs>
        <w:spacing w:before="120" w:after="120"/>
        <w:ind w:left="567"/>
        <w:rPr>
          <w:rFonts w:ascii="Arial" w:eastAsiaTheme="majorEastAsia" w:hAnsi="Arial" w:cstheme="majorBidi"/>
          <w:sz w:val="24"/>
          <w:szCs w:val="24"/>
        </w:rPr>
      </w:pPr>
      <w:r w:rsidRPr="00857AED">
        <w:rPr>
          <w:rFonts w:ascii="Arial" w:eastAsiaTheme="majorEastAsia" w:hAnsi="Arial" w:cstheme="majorBidi"/>
          <w:sz w:val="24"/>
          <w:szCs w:val="24"/>
        </w:rPr>
        <w:t>How are they different?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p>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footerReference w:type="default" r:id="rId8"/>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lastRenderedPageBreak/>
        <w:t>4.</w:t>
      </w:r>
      <w:r w:rsidRPr="00857AED">
        <w:rPr>
          <w:rFonts w:ascii="Arial" w:eastAsiaTheme="majorEastAsia" w:hAnsi="Arial" w:cstheme="majorBidi"/>
          <w:sz w:val="24"/>
          <w:szCs w:val="24"/>
        </w:rPr>
        <w:tab/>
        <w:t>Chemists experiment with polymers by adding different chemicals, in different ratios. What are they trying to do?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5.</w:t>
      </w:r>
      <w:r>
        <w:rPr>
          <w:rFonts w:ascii="Arial" w:eastAsiaTheme="majorEastAsia" w:hAnsi="Arial" w:cstheme="majorBidi"/>
          <w:sz w:val="24"/>
          <w:szCs w:val="24"/>
        </w:rPr>
        <w:tab/>
      </w:r>
      <w:r w:rsidRPr="00857AED">
        <w:rPr>
          <w:rFonts w:ascii="Arial" w:eastAsiaTheme="majorEastAsia" w:hAnsi="Arial" w:cstheme="majorBidi"/>
          <w:sz w:val="24"/>
          <w:szCs w:val="24"/>
        </w:rPr>
        <w:t>How is the jewellery tree a suitable metaphor for modern day carbon?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pStyle w:val="Heading2"/>
      </w:pPr>
      <w:r w:rsidRPr="00857AED">
        <w:t>Notebook: A century of polymers</w:t>
      </w:r>
    </w:p>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1.</w:t>
      </w:r>
      <w:r w:rsidRPr="00857AED">
        <w:rPr>
          <w:rFonts w:ascii="Arial" w:eastAsiaTheme="majorEastAsia" w:hAnsi="Arial" w:cstheme="majorBidi"/>
          <w:sz w:val="24"/>
          <w:szCs w:val="24"/>
        </w:rPr>
        <w:tab/>
        <w:t>Cellulose is a very common polymer in the plant kingdom. What monomer is used by plants to build cellulose, and what is its major use in the plant kingdom?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2.</w:t>
      </w:r>
      <w:r w:rsidRPr="00857AED">
        <w:rPr>
          <w:rFonts w:ascii="Arial" w:eastAsiaTheme="majorEastAsia" w:hAnsi="Arial" w:cstheme="majorBidi"/>
          <w:sz w:val="24"/>
          <w:szCs w:val="24"/>
        </w:rPr>
        <w:tab/>
        <w:t>What were the first synthetic polymers to be produced using cellulose and what were they mainly used for?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lastRenderedPageBreak/>
        <w:t>3.</w:t>
      </w:r>
      <w:r w:rsidRPr="00857AED">
        <w:rPr>
          <w:rFonts w:ascii="Arial" w:eastAsiaTheme="majorEastAsia" w:hAnsi="Arial" w:cstheme="majorBidi"/>
          <w:sz w:val="24"/>
          <w:szCs w:val="24"/>
        </w:rPr>
        <w:tab/>
        <w:t>What chemical group added to cellulose made it useful as an explosive?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4.</w:t>
      </w:r>
      <w:r w:rsidRPr="00857AED">
        <w:rPr>
          <w:rFonts w:ascii="Arial" w:eastAsiaTheme="majorEastAsia" w:hAnsi="Arial" w:cstheme="majorBidi"/>
          <w:sz w:val="24"/>
          <w:szCs w:val="24"/>
        </w:rPr>
        <w:tab/>
        <w:t>What monomers were used to produce Bakelite? What special properties did Bakelite have that made it useful?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857AED" w:rsidRDefault="00CF22C3" w:rsidP="00CF22C3">
      <w:pPr>
        <w:tabs>
          <w:tab w:val="left" w:pos="567"/>
        </w:tabs>
        <w:spacing w:before="120" w:after="120"/>
        <w:ind w:left="567" w:hanging="567"/>
        <w:rPr>
          <w:rFonts w:ascii="Arial" w:eastAsiaTheme="majorEastAsia" w:hAnsi="Arial" w:cstheme="majorBidi"/>
          <w:sz w:val="24"/>
          <w:szCs w:val="24"/>
        </w:rPr>
      </w:pPr>
      <w:r w:rsidRPr="00857AED">
        <w:rPr>
          <w:rFonts w:ascii="Arial" w:eastAsiaTheme="majorEastAsia" w:hAnsi="Arial" w:cstheme="majorBidi"/>
          <w:sz w:val="24"/>
          <w:szCs w:val="24"/>
        </w:rPr>
        <w:t>5.</w:t>
      </w:r>
      <w:r w:rsidRPr="00857AED">
        <w:rPr>
          <w:rFonts w:ascii="Arial" w:eastAsiaTheme="majorEastAsia" w:hAnsi="Arial" w:cstheme="majorBidi"/>
          <w:sz w:val="24"/>
          <w:szCs w:val="24"/>
        </w:rPr>
        <w:tab/>
        <w:t>Explain what thermoplastics and thermoset plastics are and provide an example of each.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ind w:left="567" w:hanging="567"/>
        <w:rPr>
          <w:rFonts w:ascii="Arial" w:eastAsiaTheme="minorEastAsia" w:hAnsi="Arial"/>
          <w:spacing w:val="15"/>
        </w:rPr>
      </w:pPr>
    </w:p>
    <w:p w:rsidR="00CF22C3" w:rsidRDefault="00CF22C3" w:rsidP="00CF22C3">
      <w:pPr>
        <w:tabs>
          <w:tab w:val="left" w:pos="567"/>
        </w:tabs>
        <w:spacing w:before="120" w:after="120"/>
        <w:ind w:left="567" w:hanging="567"/>
        <w:rPr>
          <w:rFonts w:ascii="Arial" w:eastAsiaTheme="minorEastAsia" w:hAnsi="Arial"/>
          <w:spacing w:val="15"/>
        </w:rPr>
        <w:sectPr w:rsidR="00CF22C3" w:rsidSect="00691884">
          <w:type w:val="continuous"/>
          <w:pgSz w:w="11906" w:h="16838" w:code="9"/>
          <w:pgMar w:top="958" w:right="1440" w:bottom="1440" w:left="1440" w:header="284" w:footer="709" w:gutter="0"/>
          <w:cols w:space="708"/>
          <w:docGrid w:linePitch="360"/>
        </w:sectPr>
      </w:pPr>
    </w:p>
    <w:p w:rsidR="00CF22C3" w:rsidRDefault="00CF22C3" w:rsidP="00CF22C3">
      <w:pPr>
        <w:tabs>
          <w:tab w:val="left" w:pos="567"/>
        </w:tabs>
        <w:spacing w:before="120" w:after="120"/>
        <w:ind w:left="567" w:hanging="567"/>
        <w:rPr>
          <w:rFonts w:ascii="Arial" w:eastAsiaTheme="minorEastAsia" w:hAnsi="Arial"/>
          <w:spacing w:val="15"/>
        </w:rPr>
      </w:pPr>
    </w:p>
    <w:p w:rsidR="00CF22C3" w:rsidRDefault="00CF22C3">
      <w:pPr>
        <w:rPr>
          <w:rFonts w:ascii="Arial" w:eastAsiaTheme="minorEastAsia" w:hAnsi="Arial"/>
          <w:spacing w:val="15"/>
        </w:rPr>
      </w:pPr>
      <w:r>
        <w:rPr>
          <w:rFonts w:ascii="Arial" w:eastAsiaTheme="minorEastAsia" w:hAnsi="Arial"/>
          <w:spacing w:val="15"/>
        </w:rPr>
        <w:br w:type="page"/>
      </w:r>
    </w:p>
    <w:p w:rsidR="00CF22C3" w:rsidRPr="00691884" w:rsidRDefault="00CF22C3" w:rsidP="00CF22C3">
      <w:pPr>
        <w:pStyle w:val="Heading1"/>
      </w:pPr>
      <w:r w:rsidRPr="00691884">
        <w:lastRenderedPageBreak/>
        <w:t xml:space="preserve">Activity </w:t>
      </w:r>
      <w:r>
        <w:t>5.2</w:t>
      </w:r>
      <w:r w:rsidRPr="00691884">
        <w:t xml:space="preserve"> </w:t>
      </w:r>
      <w:r w:rsidRPr="00357D5A">
        <w:t>Plastic from petroleum</w:t>
      </w:r>
    </w:p>
    <w:p w:rsidR="00CF22C3" w:rsidRDefault="00CF22C3" w:rsidP="00CF22C3">
      <w:pPr>
        <w:pStyle w:val="Heading2"/>
      </w:pPr>
      <w:r w:rsidRPr="00357D5A">
        <w:t>Making polythene</w:t>
      </w:r>
    </w:p>
    <w:p w:rsidR="00CF22C3" w:rsidRPr="008264AE" w:rsidRDefault="00CF22C3" w:rsidP="00CF22C3">
      <w:pPr>
        <w:tabs>
          <w:tab w:val="left" w:pos="567"/>
        </w:tabs>
        <w:spacing w:before="120" w:after="120"/>
        <w:ind w:left="567" w:hanging="567"/>
        <w:rPr>
          <w:rFonts w:ascii="Arial" w:eastAsiaTheme="majorEastAsia" w:hAnsi="Arial" w:cstheme="majorBidi"/>
          <w:b/>
          <w:sz w:val="24"/>
          <w:szCs w:val="24"/>
        </w:rPr>
      </w:pPr>
      <w:r w:rsidRPr="008264AE">
        <w:rPr>
          <w:rFonts w:ascii="Arial" w:eastAsiaTheme="majorEastAsia" w:hAnsi="Arial" w:cstheme="majorBidi"/>
          <w:b/>
          <w:sz w:val="24"/>
          <w:szCs w:val="24"/>
        </w:rPr>
        <w:t>What to do:</w:t>
      </w:r>
    </w:p>
    <w:p w:rsidR="00CF22C3" w:rsidRDefault="00CF22C3" w:rsidP="00CF22C3">
      <w:p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Use the models to simulate catalytic cracking and polymerisation.</w:t>
      </w:r>
    </w:p>
    <w:p w:rsidR="00CF22C3" w:rsidRPr="00857AED" w:rsidRDefault="00CF22C3" w:rsidP="00CF22C3">
      <w:pPr>
        <w:pStyle w:val="Heading2"/>
      </w:pPr>
      <w:r w:rsidRPr="00857AED">
        <w:t>Discussion</w:t>
      </w:r>
    </w:p>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1.</w:t>
      </w:r>
      <w:r w:rsidRPr="00357D5A">
        <w:rPr>
          <w:rFonts w:ascii="Arial" w:eastAsiaTheme="majorEastAsia" w:hAnsi="Arial" w:cstheme="majorBidi"/>
          <w:sz w:val="24"/>
          <w:szCs w:val="24"/>
        </w:rPr>
        <w:tab/>
        <w:t>Is the polymer model you have made the same shape as shown in the diagrams?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2.</w:t>
      </w:r>
      <w:r w:rsidRPr="00357D5A">
        <w:rPr>
          <w:rFonts w:ascii="Arial" w:eastAsiaTheme="majorEastAsia" w:hAnsi="Arial" w:cstheme="majorBidi"/>
          <w:sz w:val="24"/>
          <w:szCs w:val="24"/>
        </w:rPr>
        <w:tab/>
        <w:t>How do you think the properties of the polymer will be different to those of the monomer?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pStyle w:val="Heading2"/>
      </w:pPr>
      <w:r w:rsidRPr="00357D5A">
        <w:t>Notebook: Perfect plastic</w:t>
      </w:r>
      <w:r w:rsidR="005D2050">
        <w:t>?</w:t>
      </w:r>
    </w:p>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 xml:space="preserve">View the </w:t>
      </w:r>
      <w:r w:rsidRPr="00357D5A">
        <w:rPr>
          <w:rFonts w:ascii="Arial" w:eastAsiaTheme="majorEastAsia" w:hAnsi="Arial" w:cstheme="majorBidi"/>
          <w:b/>
          <w:sz w:val="24"/>
          <w:szCs w:val="24"/>
        </w:rPr>
        <w:t>Find out more</w:t>
      </w:r>
      <w:r w:rsidRPr="00357D5A">
        <w:rPr>
          <w:rFonts w:ascii="Arial" w:eastAsiaTheme="majorEastAsia" w:hAnsi="Arial" w:cstheme="majorBidi"/>
          <w:sz w:val="24"/>
          <w:szCs w:val="24"/>
        </w:rPr>
        <w:t xml:space="preserve"> resources before completing the questions below.</w:t>
      </w:r>
    </w:p>
    <w:p w:rsidR="00CF22C3" w:rsidRPr="00357D5A" w:rsidRDefault="00CF22C3" w:rsidP="00CF22C3">
      <w:pPr>
        <w:tabs>
          <w:tab w:val="left" w:pos="567"/>
          <w:tab w:val="left" w:pos="1134"/>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1.</w:t>
      </w:r>
      <w:r w:rsidRPr="00357D5A">
        <w:rPr>
          <w:rFonts w:ascii="Arial" w:eastAsiaTheme="majorEastAsia" w:hAnsi="Arial" w:cstheme="majorBidi"/>
          <w:sz w:val="24"/>
          <w:szCs w:val="24"/>
        </w:rPr>
        <w:tab/>
        <w:t>a</w:t>
      </w:r>
      <w:r>
        <w:rPr>
          <w:rFonts w:ascii="Arial" w:eastAsiaTheme="majorEastAsia" w:hAnsi="Arial" w:cstheme="majorBidi"/>
          <w:sz w:val="24"/>
          <w:szCs w:val="24"/>
        </w:rPr>
        <w:t xml:space="preserve">. </w:t>
      </w:r>
      <w:r w:rsidRPr="00357D5A">
        <w:rPr>
          <w:rFonts w:ascii="Arial" w:eastAsiaTheme="majorEastAsia" w:hAnsi="Arial" w:cstheme="majorBidi"/>
          <w:sz w:val="24"/>
          <w:szCs w:val="24"/>
        </w:rPr>
        <w:t>Explain what is meant by catalytic cracking of petroleum.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headerReference w:type="default" r:id="rId9"/>
          <w:footerReference w:type="default" r:id="rId10"/>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lastRenderedPageBreak/>
        <w:t>b</w:t>
      </w:r>
      <w:r>
        <w:rPr>
          <w:rFonts w:ascii="Arial" w:eastAsiaTheme="majorEastAsia" w:hAnsi="Arial" w:cstheme="majorBidi"/>
          <w:sz w:val="24"/>
          <w:szCs w:val="24"/>
        </w:rPr>
        <w:t>.</w:t>
      </w:r>
      <w:r>
        <w:rPr>
          <w:rFonts w:ascii="Arial" w:eastAsiaTheme="majorEastAsia" w:hAnsi="Arial" w:cstheme="majorBidi"/>
          <w:sz w:val="24"/>
          <w:szCs w:val="24"/>
        </w:rPr>
        <w:tab/>
      </w:r>
      <w:r w:rsidRPr="00357D5A">
        <w:rPr>
          <w:rFonts w:ascii="Arial" w:eastAsiaTheme="majorEastAsia" w:hAnsi="Arial" w:cstheme="majorBidi"/>
          <w:sz w:val="24"/>
          <w:szCs w:val="24"/>
        </w:rPr>
        <w:t>Write an equation to represent the reaction taking place in cracking a hydrocarbon.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c.</w:t>
      </w:r>
      <w:r>
        <w:rPr>
          <w:rFonts w:ascii="Arial" w:eastAsiaTheme="majorEastAsia" w:hAnsi="Arial" w:cstheme="majorBidi"/>
          <w:sz w:val="24"/>
          <w:szCs w:val="24"/>
        </w:rPr>
        <w:tab/>
      </w:r>
      <w:r w:rsidRPr="00357D5A">
        <w:rPr>
          <w:rFonts w:ascii="Arial" w:eastAsiaTheme="majorEastAsia" w:hAnsi="Arial" w:cstheme="majorBidi"/>
          <w:sz w:val="24"/>
          <w:szCs w:val="24"/>
        </w:rPr>
        <w:t>Why is cracking an important process?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d.</w:t>
      </w:r>
      <w:r>
        <w:rPr>
          <w:rFonts w:ascii="Arial" w:eastAsiaTheme="majorEastAsia" w:hAnsi="Arial" w:cstheme="majorBidi"/>
          <w:sz w:val="24"/>
          <w:szCs w:val="24"/>
        </w:rPr>
        <w:tab/>
      </w:r>
      <w:r w:rsidRPr="00357D5A">
        <w:rPr>
          <w:rFonts w:ascii="Arial" w:eastAsiaTheme="majorEastAsia" w:hAnsi="Arial" w:cstheme="majorBidi"/>
          <w:sz w:val="24"/>
          <w:szCs w:val="24"/>
        </w:rPr>
        <w:t>What is the role of zeolite crystals in cracking?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 xml:space="preserve">2. </w:t>
      </w:r>
      <w:r>
        <w:rPr>
          <w:rFonts w:ascii="Arial" w:eastAsiaTheme="majorEastAsia" w:hAnsi="Arial" w:cstheme="majorBidi"/>
          <w:sz w:val="24"/>
          <w:szCs w:val="24"/>
        </w:rPr>
        <w:tab/>
      </w:r>
      <w:r w:rsidRPr="00357D5A">
        <w:rPr>
          <w:rFonts w:ascii="Arial" w:eastAsiaTheme="majorEastAsia" w:hAnsi="Arial" w:cstheme="majorBidi"/>
          <w:sz w:val="24"/>
          <w:szCs w:val="24"/>
        </w:rPr>
        <w:t>Draw a series of diagrams to explain how polythene is formed from ethene.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357D5A" w:rsidRDefault="00CF22C3" w:rsidP="00CF22C3">
      <w:pPr>
        <w:tabs>
          <w:tab w:val="left" w:pos="567"/>
        </w:tabs>
        <w:spacing w:before="120" w:after="120"/>
        <w:rPr>
          <w:rFonts w:ascii="Arial" w:eastAsiaTheme="majorEastAsia" w:hAnsi="Arial" w:cstheme="majorBidi"/>
          <w:sz w:val="24"/>
          <w:szCs w:val="24"/>
        </w:rPr>
      </w:pPr>
      <w:r w:rsidRPr="00357D5A">
        <w:rPr>
          <w:rFonts w:ascii="Arial" w:eastAsiaTheme="majorEastAsia" w:hAnsi="Arial" w:cstheme="majorBidi"/>
          <w:sz w:val="24"/>
          <w:szCs w:val="24"/>
        </w:rPr>
        <w:lastRenderedPageBreak/>
        <w:t>3.</w:t>
      </w:r>
      <w:r>
        <w:rPr>
          <w:rFonts w:ascii="Arial" w:eastAsiaTheme="majorEastAsia" w:hAnsi="Arial" w:cstheme="majorBidi"/>
          <w:sz w:val="24"/>
          <w:szCs w:val="24"/>
        </w:rPr>
        <w:tab/>
      </w:r>
      <w:r w:rsidRPr="00357D5A">
        <w:rPr>
          <w:rFonts w:ascii="Arial" w:eastAsiaTheme="majorEastAsia" w:hAnsi="Arial" w:cstheme="majorBidi"/>
          <w:sz w:val="24"/>
          <w:szCs w:val="24"/>
        </w:rPr>
        <w:t>Explain how polymers are given their names.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4.</w:t>
      </w:r>
      <w:r>
        <w:rPr>
          <w:rFonts w:ascii="Arial" w:eastAsiaTheme="majorEastAsia" w:hAnsi="Arial" w:cstheme="majorBidi"/>
          <w:sz w:val="24"/>
          <w:szCs w:val="24"/>
        </w:rPr>
        <w:tab/>
      </w:r>
      <w:r w:rsidRPr="00357D5A">
        <w:rPr>
          <w:rFonts w:ascii="Arial" w:eastAsiaTheme="majorEastAsia" w:hAnsi="Arial" w:cstheme="majorBidi"/>
          <w:sz w:val="24"/>
          <w:szCs w:val="24"/>
        </w:rPr>
        <w:t>What would you call a polymer made from:</w:t>
      </w:r>
    </w:p>
    <w:p w:rsidR="00CF22C3" w:rsidRPr="00357D5A" w:rsidRDefault="00CF22C3" w:rsidP="00CF22C3">
      <w:pPr>
        <w:tabs>
          <w:tab w:val="left" w:pos="567"/>
          <w:tab w:val="left" w:pos="1134"/>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ab/>
        <w:t>a.</w:t>
      </w:r>
      <w:r>
        <w:rPr>
          <w:rFonts w:ascii="Arial" w:eastAsiaTheme="majorEastAsia" w:hAnsi="Arial" w:cstheme="majorBidi"/>
          <w:sz w:val="24"/>
          <w:szCs w:val="24"/>
        </w:rPr>
        <w:tab/>
      </w:r>
      <w:r w:rsidRPr="00357D5A">
        <w:rPr>
          <w:rFonts w:ascii="Arial" w:eastAsiaTheme="majorEastAsia" w:hAnsi="Arial" w:cstheme="majorBidi"/>
          <w:sz w:val="24"/>
          <w:szCs w:val="24"/>
        </w:rPr>
        <w:t>propene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 w:val="left" w:pos="1134"/>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ab/>
      </w:r>
      <w:r w:rsidRPr="00357D5A">
        <w:rPr>
          <w:rFonts w:ascii="Arial" w:eastAsiaTheme="majorEastAsia" w:hAnsi="Arial" w:cstheme="majorBidi"/>
          <w:sz w:val="24"/>
          <w:szCs w:val="24"/>
        </w:rPr>
        <w:t>b.</w:t>
      </w:r>
      <w:r w:rsidRPr="00357D5A">
        <w:rPr>
          <w:rFonts w:ascii="Arial" w:eastAsiaTheme="majorEastAsia" w:hAnsi="Arial" w:cstheme="majorBidi"/>
          <w:sz w:val="24"/>
          <w:szCs w:val="24"/>
        </w:rPr>
        <w:tab/>
        <w:t>styrene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5.</w:t>
      </w:r>
      <w:r>
        <w:rPr>
          <w:rFonts w:ascii="Arial" w:eastAsiaTheme="majorEastAsia" w:hAnsi="Arial" w:cstheme="majorBidi"/>
          <w:sz w:val="24"/>
          <w:szCs w:val="24"/>
        </w:rPr>
        <w:tab/>
      </w:r>
      <w:r w:rsidRPr="00357D5A">
        <w:rPr>
          <w:rFonts w:ascii="Arial" w:eastAsiaTheme="majorEastAsia" w:hAnsi="Arial" w:cstheme="majorBidi"/>
          <w:sz w:val="24"/>
          <w:szCs w:val="24"/>
        </w:rPr>
        <w:t>Here is a styrene molecule.</w:t>
      </w:r>
    </w:p>
    <w:p w:rsidR="00CF22C3" w:rsidRDefault="00CF22C3" w:rsidP="00CF22C3">
      <w:pPr>
        <w:tabs>
          <w:tab w:val="left" w:pos="567"/>
        </w:tabs>
        <w:spacing w:before="120" w:after="120"/>
        <w:ind w:left="567" w:hanging="567"/>
        <w:rPr>
          <w:rFonts w:ascii="Arial" w:eastAsiaTheme="majorEastAsia" w:hAnsi="Arial" w:cstheme="majorBidi"/>
          <w:sz w:val="24"/>
          <w:szCs w:val="24"/>
        </w:rPr>
      </w:pPr>
      <w:r w:rsidRPr="00D87B7E">
        <w:rPr>
          <w:rFonts w:ascii="Arial" w:eastAsia="Times New Roman" w:hAnsi="Arial" w:cs="Arial"/>
          <w:noProof/>
          <w:sz w:val="19"/>
          <w:szCs w:val="19"/>
          <w:lang w:eastAsia="en-AU"/>
        </w:rPr>
        <w:drawing>
          <wp:inline distT="0" distB="0" distL="0" distR="0" wp14:anchorId="1677122A" wp14:editId="7100A4C1">
            <wp:extent cx="1714500" cy="857250"/>
            <wp:effectExtent l="0" t="0" r="0" b="0"/>
            <wp:docPr id="22" name="Picture 22" descr="https://www.sciencebydoing.edu.au/curriculum/student/yr10/patterns/digital/images/act62_nb_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ciencebydoing.edu.au/curriculum/student/yr10/patterns/digital/images/act62_nb_imag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857250"/>
                    </a:xfrm>
                    <a:prstGeom prst="rect">
                      <a:avLst/>
                    </a:prstGeom>
                    <a:noFill/>
                    <a:ln>
                      <a:noFill/>
                    </a:ln>
                  </pic:spPr>
                </pic:pic>
              </a:graphicData>
            </a:graphic>
          </wp:inline>
        </w:drawing>
      </w:r>
    </w:p>
    <w:p w:rsidR="00CF22C3" w:rsidRPr="00357D5A" w:rsidRDefault="00CF22C3" w:rsidP="00CF22C3">
      <w:pPr>
        <w:pStyle w:val="ListParagraph"/>
        <w:numPr>
          <w:ilvl w:val="0"/>
          <w:numId w:val="7"/>
        </w:num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t>Draw a diagram to show how this monomer joins together to form a polymer.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CF22C3" w:rsidRPr="00357D5A" w:rsidRDefault="00CF22C3" w:rsidP="00CF22C3">
      <w:pPr>
        <w:pStyle w:val="ListParagraph"/>
        <w:numPr>
          <w:ilvl w:val="0"/>
          <w:numId w:val="7"/>
        </w:numPr>
        <w:tabs>
          <w:tab w:val="left" w:pos="567"/>
        </w:tabs>
        <w:spacing w:before="120" w:after="120"/>
        <w:ind w:left="567" w:hanging="567"/>
        <w:rPr>
          <w:rFonts w:ascii="Arial" w:eastAsiaTheme="majorEastAsia" w:hAnsi="Arial" w:cstheme="majorBidi"/>
          <w:sz w:val="24"/>
          <w:szCs w:val="24"/>
        </w:rPr>
      </w:pPr>
      <w:r w:rsidRPr="00357D5A">
        <w:rPr>
          <w:rFonts w:ascii="Arial" w:eastAsiaTheme="majorEastAsia" w:hAnsi="Arial" w:cstheme="majorBidi"/>
          <w:sz w:val="24"/>
          <w:szCs w:val="24"/>
        </w:rPr>
        <w:lastRenderedPageBreak/>
        <w:t>Can you see similarities and differences to polythene?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CF22C3" w:rsidRPr="00357D5A" w:rsidRDefault="00CF22C3" w:rsidP="00CF22C3">
      <w:pPr>
        <w:tabs>
          <w:tab w:val="left" w:pos="567"/>
        </w:tabs>
        <w:spacing w:before="120" w:after="120"/>
        <w:rPr>
          <w:rFonts w:ascii="Arial" w:eastAsiaTheme="majorEastAsia" w:hAnsi="Arial" w:cstheme="majorBidi"/>
          <w:sz w:val="24"/>
          <w:szCs w:val="24"/>
        </w:rPr>
      </w:pPr>
    </w:p>
    <w:p w:rsidR="00CF22C3" w:rsidRDefault="00CF22C3">
      <w:pPr>
        <w:rPr>
          <w:rFonts w:ascii="Arial" w:eastAsiaTheme="minorEastAsia" w:hAnsi="Arial"/>
          <w:spacing w:val="15"/>
        </w:rPr>
      </w:pPr>
      <w:r>
        <w:rPr>
          <w:rFonts w:ascii="Arial" w:eastAsiaTheme="minorEastAsia" w:hAnsi="Arial"/>
          <w:spacing w:val="15"/>
        </w:rPr>
        <w:br w:type="page"/>
      </w:r>
    </w:p>
    <w:p w:rsidR="00CF22C3" w:rsidRPr="00691884" w:rsidRDefault="00CF22C3" w:rsidP="00CF22C3">
      <w:pPr>
        <w:pStyle w:val="Heading1"/>
      </w:pPr>
      <w:r w:rsidRPr="00691884">
        <w:lastRenderedPageBreak/>
        <w:t xml:space="preserve">Activity </w:t>
      </w:r>
      <w:r>
        <w:t>5.3</w:t>
      </w:r>
      <w:r w:rsidRPr="00691884">
        <w:t xml:space="preserve"> </w:t>
      </w:r>
      <w:r w:rsidRPr="00B10F73">
        <w:t>Polymer properties</w:t>
      </w:r>
    </w:p>
    <w:p w:rsidR="00CF22C3" w:rsidRDefault="00CF22C3" w:rsidP="00CF22C3">
      <w:pPr>
        <w:pStyle w:val="Heading2"/>
      </w:pPr>
      <w:r w:rsidRPr="00B10F73">
        <w:t xml:space="preserve">Notebook: </w:t>
      </w:r>
      <w:r w:rsidR="00EE48FB">
        <w:t>Useful</w:t>
      </w:r>
      <w:r w:rsidR="00496D59">
        <w:t xml:space="preserve"> plastic</w:t>
      </w:r>
      <w:r w:rsidR="00EE48FB">
        <w:t>s</w:t>
      </w:r>
    </w:p>
    <w:p w:rsidR="00CF22C3" w:rsidRPr="00B10F73" w:rsidRDefault="00CF22C3" w:rsidP="00CF22C3">
      <w:pPr>
        <w:tabs>
          <w:tab w:val="left" w:pos="567"/>
        </w:tabs>
        <w:spacing w:before="120" w:after="120"/>
        <w:ind w:left="567" w:hanging="567"/>
        <w:rPr>
          <w:rFonts w:ascii="Arial" w:eastAsiaTheme="majorEastAsia" w:hAnsi="Arial" w:cstheme="majorBidi"/>
          <w:sz w:val="24"/>
          <w:szCs w:val="24"/>
        </w:rPr>
      </w:pPr>
      <w:r w:rsidRPr="00B10F73">
        <w:rPr>
          <w:rFonts w:ascii="Arial" w:eastAsiaTheme="majorEastAsia" w:hAnsi="Arial" w:cstheme="majorBidi"/>
          <w:sz w:val="24"/>
          <w:szCs w:val="24"/>
        </w:rPr>
        <w:t>1.</w:t>
      </w:r>
      <w:r w:rsidRPr="00B10F73">
        <w:rPr>
          <w:rFonts w:ascii="Arial" w:eastAsiaTheme="majorEastAsia" w:hAnsi="Arial" w:cstheme="majorBidi"/>
          <w:sz w:val="24"/>
          <w:szCs w:val="24"/>
        </w:rPr>
        <w:tab/>
        <w:t xml:space="preserve">Explain using examples the differences in properties of </w:t>
      </w:r>
      <w:proofErr w:type="spellStart"/>
      <w:r w:rsidRPr="00204D58">
        <w:rPr>
          <w:rFonts w:ascii="Arial" w:eastAsiaTheme="majorEastAsia" w:hAnsi="Arial" w:cstheme="majorBidi"/>
          <w:sz w:val="24"/>
          <w:szCs w:val="24"/>
        </w:rPr>
        <w:t>thermosoftening</w:t>
      </w:r>
      <w:proofErr w:type="spellEnd"/>
      <w:r w:rsidRPr="00B10F73">
        <w:rPr>
          <w:rFonts w:ascii="Arial" w:eastAsiaTheme="majorEastAsia" w:hAnsi="Arial" w:cstheme="majorBidi"/>
          <w:sz w:val="24"/>
          <w:szCs w:val="24"/>
        </w:rPr>
        <w:t xml:space="preserve"> and thermosetting plastics.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B10F73">
        <w:rPr>
          <w:rFonts w:ascii="Arial" w:eastAsiaTheme="majorEastAsia" w:hAnsi="Arial" w:cstheme="majorBidi"/>
          <w:sz w:val="24"/>
          <w:szCs w:val="24"/>
        </w:rPr>
        <w:t>2.</w:t>
      </w:r>
      <w:r w:rsidRPr="00B10F73">
        <w:rPr>
          <w:rFonts w:ascii="Arial" w:eastAsiaTheme="majorEastAsia" w:hAnsi="Arial" w:cstheme="majorBidi"/>
          <w:sz w:val="24"/>
          <w:szCs w:val="24"/>
        </w:rPr>
        <w:tab/>
        <w:t>Polythene (polyethylene) is often referred to as the number one synthetic plastic. Why is this?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B10F73" w:rsidRDefault="00CF22C3" w:rsidP="00CF22C3">
      <w:pPr>
        <w:tabs>
          <w:tab w:val="left" w:pos="567"/>
        </w:tabs>
        <w:spacing w:before="120" w:after="120"/>
        <w:ind w:left="567" w:hanging="567"/>
        <w:rPr>
          <w:rFonts w:ascii="Arial" w:eastAsiaTheme="majorEastAsia" w:hAnsi="Arial" w:cstheme="majorBidi"/>
          <w:sz w:val="24"/>
          <w:szCs w:val="24"/>
        </w:rPr>
      </w:pPr>
      <w:r w:rsidRPr="00B10F73">
        <w:rPr>
          <w:rFonts w:ascii="Arial" w:eastAsiaTheme="majorEastAsia" w:hAnsi="Arial" w:cstheme="majorBidi"/>
          <w:sz w:val="24"/>
          <w:szCs w:val="24"/>
        </w:rPr>
        <w:t>3.</w:t>
      </w:r>
      <w:r w:rsidRPr="00B10F73">
        <w:rPr>
          <w:rFonts w:ascii="Arial" w:eastAsiaTheme="majorEastAsia" w:hAnsi="Arial" w:cstheme="majorBidi"/>
          <w:sz w:val="24"/>
          <w:szCs w:val="24"/>
        </w:rPr>
        <w:tab/>
        <w:t xml:space="preserve">What differences in properties are there between low density polythene (LDPE) and </w:t>
      </w:r>
      <w:proofErr w:type="gramStart"/>
      <w:r w:rsidRPr="00B10F73">
        <w:rPr>
          <w:rFonts w:ascii="Arial" w:eastAsiaTheme="majorEastAsia" w:hAnsi="Arial" w:cstheme="majorBidi"/>
          <w:sz w:val="24"/>
          <w:szCs w:val="24"/>
        </w:rPr>
        <w:t>high density</w:t>
      </w:r>
      <w:proofErr w:type="gramEnd"/>
      <w:r w:rsidRPr="00B10F73">
        <w:rPr>
          <w:rFonts w:ascii="Arial" w:eastAsiaTheme="majorEastAsia" w:hAnsi="Arial" w:cstheme="majorBidi"/>
          <w:sz w:val="24"/>
          <w:szCs w:val="24"/>
        </w:rPr>
        <w:t xml:space="preserve"> polythene</w:t>
      </w:r>
      <w:r>
        <w:rPr>
          <w:rFonts w:ascii="Arial" w:eastAsiaTheme="majorEastAsia" w:hAnsi="Arial" w:cstheme="majorBidi"/>
          <w:sz w:val="24"/>
          <w:szCs w:val="24"/>
        </w:rPr>
        <w:t xml:space="preserve"> </w:t>
      </w:r>
      <w:r w:rsidRPr="00B10F73">
        <w:rPr>
          <w:rFonts w:ascii="Arial" w:eastAsiaTheme="majorEastAsia" w:hAnsi="Arial" w:cstheme="majorBidi"/>
          <w:sz w:val="24"/>
          <w:szCs w:val="24"/>
        </w:rPr>
        <w:t>(HDPE)? Can you explain these in terms of the structure of these two forms of the polymer?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 w:rsidR="00CF22C3" w:rsidRDefault="00CF22C3" w:rsidP="00CF22C3">
      <w:pPr>
        <w:sectPr w:rsidR="00CF22C3" w:rsidSect="00691884">
          <w:headerReference w:type="default" r:id="rId12"/>
          <w:footerReference w:type="default" r:id="rId13"/>
          <w:type w:val="continuous"/>
          <w:pgSz w:w="11906" w:h="16838" w:code="9"/>
          <w:pgMar w:top="958" w:right="1440" w:bottom="1440" w:left="1440" w:header="284" w:footer="709" w:gutter="0"/>
          <w:cols w:space="708"/>
          <w:docGrid w:linePitch="360"/>
        </w:sectPr>
      </w:pPr>
    </w:p>
    <w:p w:rsidR="00CF22C3" w:rsidRDefault="00CF22C3" w:rsidP="00CF22C3">
      <w:r>
        <w:br w:type="page"/>
      </w:r>
    </w:p>
    <w:p w:rsidR="00CF22C3" w:rsidRPr="00B10F73" w:rsidRDefault="00CF22C3" w:rsidP="00CF22C3">
      <w:pPr>
        <w:tabs>
          <w:tab w:val="left" w:pos="567"/>
        </w:tabs>
        <w:spacing w:before="120" w:after="120"/>
        <w:ind w:left="567" w:hanging="567"/>
        <w:rPr>
          <w:rFonts w:ascii="Arial" w:eastAsiaTheme="majorEastAsia" w:hAnsi="Arial" w:cstheme="majorBidi"/>
          <w:b/>
          <w:sz w:val="24"/>
          <w:szCs w:val="24"/>
        </w:rPr>
      </w:pPr>
      <w:r w:rsidRPr="00B10F73">
        <w:rPr>
          <w:rFonts w:ascii="Arial" w:eastAsiaTheme="majorEastAsia" w:hAnsi="Arial" w:cstheme="majorBidi"/>
          <w:b/>
          <w:sz w:val="24"/>
          <w:szCs w:val="24"/>
        </w:rPr>
        <w:lastRenderedPageBreak/>
        <w:t>Which plastic is it?</w:t>
      </w:r>
    </w:p>
    <w:p w:rsidR="00CF22C3" w:rsidRPr="00B10F73" w:rsidRDefault="00CF22C3" w:rsidP="00CF22C3">
      <w:pPr>
        <w:tabs>
          <w:tab w:val="left" w:pos="567"/>
        </w:tabs>
        <w:spacing w:before="120" w:after="120"/>
        <w:ind w:left="567" w:hanging="567"/>
        <w:rPr>
          <w:rFonts w:ascii="Arial" w:eastAsiaTheme="majorEastAsia" w:hAnsi="Arial" w:cstheme="majorBidi"/>
          <w:b/>
          <w:sz w:val="24"/>
          <w:szCs w:val="24"/>
        </w:rPr>
      </w:pPr>
      <w:r w:rsidRPr="00B10F73">
        <w:rPr>
          <w:rFonts w:ascii="Arial" w:eastAsiaTheme="majorEastAsia" w:hAnsi="Arial" w:cstheme="majorBidi"/>
          <w:b/>
          <w:sz w:val="24"/>
          <w:szCs w:val="24"/>
        </w:rPr>
        <w:t>What to do:</w:t>
      </w:r>
    </w:p>
    <w:p w:rsidR="00CF22C3" w:rsidRPr="00357D5A" w:rsidRDefault="00CF22C3" w:rsidP="00CF22C3">
      <w:pPr>
        <w:tabs>
          <w:tab w:val="left" w:pos="567"/>
        </w:tabs>
        <w:spacing w:before="120" w:after="120"/>
        <w:ind w:left="567" w:hanging="567"/>
        <w:rPr>
          <w:rFonts w:ascii="Arial" w:eastAsiaTheme="majorEastAsia" w:hAnsi="Arial" w:cstheme="majorBidi"/>
          <w:sz w:val="24"/>
          <w:szCs w:val="24"/>
        </w:rPr>
      </w:pPr>
      <w:r w:rsidRPr="00B10F73">
        <w:rPr>
          <w:rFonts w:ascii="Arial" w:eastAsiaTheme="majorEastAsia" w:hAnsi="Arial" w:cstheme="majorBidi"/>
          <w:sz w:val="24"/>
          <w:szCs w:val="24"/>
        </w:rPr>
        <w:t>Carry out the tests on the samples of different plastics.</w:t>
      </w:r>
    </w:p>
    <w:p w:rsidR="00CF22C3" w:rsidRPr="00B10F73" w:rsidRDefault="00CF22C3" w:rsidP="00CF22C3">
      <w:pPr>
        <w:tabs>
          <w:tab w:val="left" w:pos="567"/>
        </w:tabs>
        <w:spacing w:before="120" w:after="120"/>
        <w:rPr>
          <w:rFonts w:ascii="Arial" w:eastAsiaTheme="majorEastAsia" w:hAnsi="Arial" w:cstheme="majorBidi"/>
          <w:b/>
          <w:sz w:val="24"/>
          <w:szCs w:val="24"/>
        </w:rPr>
      </w:pPr>
      <w:r w:rsidRPr="00B10F73">
        <w:rPr>
          <w:rFonts w:ascii="Arial" w:eastAsiaTheme="majorEastAsia" w:hAnsi="Arial" w:cstheme="majorBidi"/>
          <w:b/>
          <w:sz w:val="24"/>
          <w:szCs w:val="24"/>
        </w:rPr>
        <w:t>Results</w:t>
      </w:r>
    </w:p>
    <w:tbl>
      <w:tblPr>
        <w:tblStyle w:val="TableGrid"/>
        <w:tblW w:w="9214" w:type="dxa"/>
        <w:tblInd w:w="-147" w:type="dxa"/>
        <w:tblLook w:val="04A0" w:firstRow="1" w:lastRow="0" w:firstColumn="1" w:lastColumn="0" w:noHBand="0" w:noVBand="1"/>
      </w:tblPr>
      <w:tblGrid>
        <w:gridCol w:w="1297"/>
        <w:gridCol w:w="1586"/>
        <w:gridCol w:w="1378"/>
        <w:gridCol w:w="1205"/>
        <w:gridCol w:w="2040"/>
        <w:gridCol w:w="1708"/>
      </w:tblGrid>
      <w:tr w:rsidR="00CF22C3" w:rsidRPr="00B10F73" w:rsidTr="00B03AC2">
        <w:tc>
          <w:tcPr>
            <w:tcW w:w="1297" w:type="dxa"/>
            <w:shd w:val="clear" w:color="auto" w:fill="660066"/>
          </w:tcPr>
          <w:p w:rsidR="00CF22C3" w:rsidRPr="00B10F73" w:rsidRDefault="00CF22C3" w:rsidP="00B03AC2">
            <w:pPr>
              <w:spacing w:before="120" w:after="120"/>
              <w:rPr>
                <w:rFonts w:ascii="Arial" w:eastAsia="Times New Roman" w:hAnsi="Arial" w:cs="Arial"/>
                <w:b/>
                <w:lang w:eastAsia="en-AU"/>
              </w:rPr>
            </w:pPr>
            <w:r w:rsidRPr="00B10F73">
              <w:rPr>
                <w:rFonts w:ascii="Arial" w:eastAsia="Times New Roman" w:hAnsi="Arial" w:cs="Arial"/>
                <w:b/>
                <w:lang w:eastAsia="en-AU"/>
              </w:rPr>
              <w:t>Sample</w:t>
            </w:r>
          </w:p>
        </w:tc>
        <w:tc>
          <w:tcPr>
            <w:tcW w:w="1586" w:type="dxa"/>
            <w:shd w:val="clear" w:color="auto" w:fill="660066"/>
          </w:tcPr>
          <w:p w:rsidR="00CF22C3" w:rsidRPr="00B10F73" w:rsidRDefault="00CF22C3" w:rsidP="00B03AC2">
            <w:pPr>
              <w:spacing w:before="120" w:after="120"/>
              <w:rPr>
                <w:rFonts w:ascii="Arial" w:eastAsia="Times New Roman" w:hAnsi="Arial" w:cs="Arial"/>
                <w:b/>
                <w:lang w:eastAsia="en-AU"/>
              </w:rPr>
            </w:pPr>
            <w:r w:rsidRPr="00B10F73">
              <w:rPr>
                <w:rFonts w:ascii="Arial" w:eastAsia="Times New Roman" w:hAnsi="Arial" w:cs="Arial"/>
                <w:b/>
                <w:lang w:eastAsia="en-AU"/>
              </w:rPr>
              <w:t>Test 1 (appearance)</w:t>
            </w:r>
          </w:p>
        </w:tc>
        <w:tc>
          <w:tcPr>
            <w:tcW w:w="1378" w:type="dxa"/>
            <w:shd w:val="clear" w:color="auto" w:fill="660066"/>
          </w:tcPr>
          <w:p w:rsidR="00CF22C3" w:rsidRPr="00B10F73" w:rsidRDefault="00CF22C3" w:rsidP="00B03AC2">
            <w:pPr>
              <w:spacing w:before="120" w:after="120"/>
              <w:rPr>
                <w:rFonts w:ascii="Arial" w:eastAsia="Times New Roman" w:hAnsi="Arial" w:cs="Arial"/>
                <w:b/>
                <w:lang w:eastAsia="en-AU"/>
              </w:rPr>
            </w:pPr>
            <w:r w:rsidRPr="00B10F73">
              <w:rPr>
                <w:rFonts w:ascii="Arial" w:eastAsia="Times New Roman" w:hAnsi="Arial" w:cs="Arial"/>
                <w:b/>
                <w:lang w:eastAsia="en-AU"/>
              </w:rPr>
              <w:t>Test 2 (Flexibility)</w:t>
            </w:r>
          </w:p>
        </w:tc>
        <w:tc>
          <w:tcPr>
            <w:tcW w:w="1205" w:type="dxa"/>
            <w:shd w:val="clear" w:color="auto" w:fill="660066"/>
          </w:tcPr>
          <w:p w:rsidR="00CF22C3" w:rsidRPr="00B10F73" w:rsidRDefault="00CF22C3" w:rsidP="00B03AC2">
            <w:pPr>
              <w:spacing w:before="120" w:after="120"/>
              <w:rPr>
                <w:rFonts w:ascii="Arial" w:eastAsia="Times New Roman" w:hAnsi="Arial" w:cs="Arial"/>
                <w:b/>
                <w:lang w:eastAsia="en-AU"/>
              </w:rPr>
            </w:pPr>
            <w:r w:rsidRPr="00B10F73">
              <w:rPr>
                <w:rFonts w:ascii="Arial" w:eastAsia="Times New Roman" w:hAnsi="Arial" w:cs="Arial"/>
                <w:b/>
                <w:lang w:eastAsia="en-AU"/>
              </w:rPr>
              <w:t>Test 3 (Density)</w:t>
            </w:r>
          </w:p>
        </w:tc>
        <w:tc>
          <w:tcPr>
            <w:tcW w:w="2040" w:type="dxa"/>
            <w:shd w:val="clear" w:color="auto" w:fill="660066"/>
          </w:tcPr>
          <w:p w:rsidR="00CF22C3" w:rsidRPr="00B10F73" w:rsidRDefault="00CF22C3" w:rsidP="00B03AC2">
            <w:pPr>
              <w:spacing w:before="120" w:after="120"/>
              <w:rPr>
                <w:rFonts w:ascii="Arial" w:eastAsia="Times New Roman" w:hAnsi="Arial" w:cs="Arial"/>
                <w:b/>
                <w:lang w:eastAsia="en-AU"/>
              </w:rPr>
            </w:pPr>
            <w:r w:rsidRPr="00B10F73">
              <w:rPr>
                <w:rFonts w:ascii="Arial" w:eastAsia="Times New Roman" w:hAnsi="Arial" w:cs="Arial"/>
                <w:b/>
                <w:lang w:eastAsia="en-AU"/>
              </w:rPr>
              <w:t>Test 4 (Chemical resistance)</w:t>
            </w:r>
          </w:p>
        </w:tc>
        <w:tc>
          <w:tcPr>
            <w:tcW w:w="1708" w:type="dxa"/>
            <w:shd w:val="clear" w:color="auto" w:fill="660066"/>
          </w:tcPr>
          <w:p w:rsidR="00CF22C3" w:rsidRPr="00B10F73" w:rsidRDefault="00CF22C3" w:rsidP="00B03AC2">
            <w:pPr>
              <w:spacing w:before="120" w:after="120"/>
              <w:rPr>
                <w:rFonts w:ascii="Arial" w:eastAsia="Times New Roman" w:hAnsi="Arial" w:cs="Arial"/>
                <w:b/>
                <w:lang w:eastAsia="en-AU"/>
              </w:rPr>
            </w:pPr>
            <w:r w:rsidRPr="00B10F73">
              <w:rPr>
                <w:rFonts w:ascii="Arial" w:eastAsia="Times New Roman" w:hAnsi="Arial" w:cs="Arial"/>
                <w:b/>
                <w:lang w:eastAsia="en-AU"/>
              </w:rPr>
              <w:t>Test 5 (Flammability)</w:t>
            </w:r>
          </w:p>
        </w:tc>
      </w:tr>
      <w:tr w:rsidR="00CF22C3" w:rsidRPr="00B10F73" w:rsidTr="00B03AC2">
        <w:trPr>
          <w:trHeight w:val="851"/>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A</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r w:rsidR="00CF22C3" w:rsidRPr="00B10F73" w:rsidTr="00B03AC2">
        <w:trPr>
          <w:trHeight w:val="1115"/>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B</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r w:rsidR="00CF22C3" w:rsidRPr="00B10F73" w:rsidTr="00B03AC2">
        <w:trPr>
          <w:trHeight w:val="976"/>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C</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r w:rsidR="00CF22C3" w:rsidRPr="00B10F73" w:rsidTr="00B03AC2">
        <w:trPr>
          <w:trHeight w:val="976"/>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D</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r w:rsidR="00CF22C3" w:rsidRPr="00B10F73" w:rsidTr="00B03AC2">
        <w:trPr>
          <w:trHeight w:val="1146"/>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E</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r w:rsidR="00CF22C3" w:rsidRPr="00B10F73" w:rsidTr="00B03AC2">
        <w:trPr>
          <w:trHeight w:val="978"/>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F</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r w:rsidR="00CF22C3" w:rsidRPr="00B10F73" w:rsidTr="00B03AC2">
        <w:trPr>
          <w:trHeight w:val="1119"/>
        </w:trPr>
        <w:tc>
          <w:tcPr>
            <w:tcW w:w="1297" w:type="dxa"/>
            <w:shd w:val="clear" w:color="auto" w:fill="FFFFCC"/>
          </w:tcPr>
          <w:p w:rsidR="00CF22C3" w:rsidRPr="00B10F73" w:rsidRDefault="00CF22C3" w:rsidP="00B03AC2">
            <w:pPr>
              <w:spacing w:before="120" w:after="120"/>
              <w:jc w:val="center"/>
              <w:rPr>
                <w:rFonts w:ascii="Arial" w:eastAsia="Times New Roman" w:hAnsi="Arial" w:cs="Arial"/>
                <w:b/>
                <w:lang w:eastAsia="en-AU"/>
              </w:rPr>
            </w:pPr>
            <w:r w:rsidRPr="00B10F73">
              <w:rPr>
                <w:rFonts w:ascii="Arial" w:eastAsia="Times New Roman" w:hAnsi="Arial" w:cs="Arial"/>
                <w:b/>
                <w:lang w:eastAsia="en-AU"/>
              </w:rPr>
              <w:t>Sample G</w:t>
            </w:r>
          </w:p>
        </w:tc>
        <w:tc>
          <w:tcPr>
            <w:tcW w:w="1586"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378"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205"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2040" w:type="dxa"/>
            <w:shd w:val="clear" w:color="auto" w:fill="FFFFCC"/>
          </w:tcPr>
          <w:p w:rsidR="00CF22C3" w:rsidRPr="00B10F73" w:rsidRDefault="00CF22C3" w:rsidP="00B03AC2">
            <w:pPr>
              <w:spacing w:before="120" w:after="120"/>
              <w:rPr>
                <w:rFonts w:ascii="Arial" w:eastAsia="Times New Roman" w:hAnsi="Arial" w:cs="Arial"/>
                <w:b/>
                <w:lang w:eastAsia="en-AU"/>
              </w:rPr>
            </w:pPr>
          </w:p>
        </w:tc>
        <w:tc>
          <w:tcPr>
            <w:tcW w:w="1708" w:type="dxa"/>
            <w:shd w:val="clear" w:color="auto" w:fill="FFFFCC"/>
          </w:tcPr>
          <w:p w:rsidR="00CF22C3" w:rsidRPr="00B10F73" w:rsidRDefault="00CF22C3" w:rsidP="00B03AC2">
            <w:pPr>
              <w:spacing w:before="120" w:after="120"/>
              <w:rPr>
                <w:rFonts w:ascii="Arial" w:eastAsia="Times New Roman" w:hAnsi="Arial" w:cs="Arial"/>
                <w:b/>
                <w:lang w:eastAsia="en-AU"/>
              </w:rPr>
            </w:pPr>
          </w:p>
        </w:tc>
      </w:tr>
    </w:tbl>
    <w:p w:rsidR="00CF22C3" w:rsidRPr="002C7657" w:rsidRDefault="00CF22C3" w:rsidP="00CF22C3">
      <w:pPr>
        <w:pStyle w:val="Heading2"/>
      </w:pPr>
      <w:r w:rsidRPr="002C7657">
        <w:t>Discussion</w:t>
      </w:r>
    </w:p>
    <w:p w:rsidR="00CF22C3" w:rsidRPr="002C7657" w:rsidRDefault="00CF22C3" w:rsidP="00CF22C3">
      <w:pPr>
        <w:pStyle w:val="ListParagraph"/>
        <w:numPr>
          <w:ilvl w:val="0"/>
          <w:numId w:val="8"/>
        </w:numPr>
        <w:tabs>
          <w:tab w:val="left" w:pos="567"/>
        </w:tabs>
        <w:spacing w:before="120" w:after="120"/>
        <w:ind w:left="567" w:hanging="567"/>
        <w:rPr>
          <w:rFonts w:ascii="Arial" w:eastAsiaTheme="majorEastAsia" w:hAnsi="Arial" w:cstheme="majorBidi"/>
          <w:sz w:val="24"/>
          <w:szCs w:val="24"/>
        </w:rPr>
      </w:pPr>
      <w:r w:rsidRPr="002C7657">
        <w:rPr>
          <w:rFonts w:ascii="Arial" w:eastAsiaTheme="majorEastAsia" w:hAnsi="Arial" w:cstheme="majorBidi"/>
          <w:sz w:val="24"/>
          <w:szCs w:val="24"/>
        </w:rPr>
        <w:t>Use the key provided to identify the plastics.</w:t>
      </w:r>
    </w:p>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t>Sample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lastRenderedPageBreak/>
        <w:t>Sample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t>Sample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t>Sample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t>Sample 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t>Sample 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r w:rsidRPr="002C7657">
        <w:rPr>
          <w:rFonts w:ascii="Arial" w:eastAsiaTheme="majorEastAsia" w:hAnsi="Arial" w:cstheme="majorBidi"/>
          <w:sz w:val="24"/>
          <w:szCs w:val="24"/>
        </w:rPr>
        <w:lastRenderedPageBreak/>
        <w:t>Sample 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pStyle w:val="ListParagraph"/>
        <w:numPr>
          <w:ilvl w:val="0"/>
          <w:numId w:val="8"/>
        </w:numPr>
        <w:tabs>
          <w:tab w:val="left" w:pos="567"/>
        </w:tabs>
        <w:spacing w:before="120" w:after="120"/>
        <w:ind w:left="567" w:hanging="567"/>
        <w:rPr>
          <w:rFonts w:ascii="Arial" w:eastAsiaTheme="majorEastAsia" w:hAnsi="Arial" w:cstheme="majorBidi"/>
          <w:sz w:val="24"/>
          <w:szCs w:val="24"/>
        </w:rPr>
      </w:pPr>
      <w:r w:rsidRPr="002C7657">
        <w:rPr>
          <w:rFonts w:ascii="Arial" w:eastAsiaTheme="majorEastAsia" w:hAnsi="Arial" w:cstheme="majorBidi"/>
          <w:sz w:val="24"/>
          <w:szCs w:val="24"/>
        </w:rPr>
        <w:t xml:space="preserve">In question 1 Identify the plastics as </w:t>
      </w:r>
      <w:proofErr w:type="spellStart"/>
      <w:r w:rsidR="00E44276">
        <w:rPr>
          <w:rFonts w:ascii="Arial" w:eastAsiaTheme="majorEastAsia" w:hAnsi="Arial" w:cstheme="majorBidi"/>
          <w:sz w:val="24"/>
          <w:szCs w:val="24"/>
        </w:rPr>
        <w:t>thermo</w:t>
      </w:r>
      <w:r w:rsidRPr="002C7657">
        <w:rPr>
          <w:rFonts w:ascii="Arial" w:eastAsiaTheme="majorEastAsia" w:hAnsi="Arial" w:cstheme="majorBidi"/>
          <w:sz w:val="24"/>
          <w:szCs w:val="24"/>
        </w:rPr>
        <w:t>softening</w:t>
      </w:r>
      <w:proofErr w:type="spellEnd"/>
      <w:r w:rsidRPr="002C7657">
        <w:rPr>
          <w:rFonts w:ascii="Arial" w:eastAsiaTheme="majorEastAsia" w:hAnsi="Arial" w:cstheme="majorBidi"/>
          <w:sz w:val="24"/>
          <w:szCs w:val="24"/>
        </w:rPr>
        <w:t xml:space="preserve"> or thermosetting plastic. What clues do you have?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E44276">
      <w:pPr>
        <w:pStyle w:val="ListParagraph"/>
        <w:numPr>
          <w:ilvl w:val="0"/>
          <w:numId w:val="8"/>
        </w:numPr>
        <w:tabs>
          <w:tab w:val="left" w:pos="567"/>
        </w:tabs>
        <w:spacing w:before="120" w:after="120"/>
        <w:ind w:left="567" w:hanging="567"/>
        <w:rPr>
          <w:rFonts w:ascii="Arial" w:eastAsiaTheme="majorEastAsia" w:hAnsi="Arial" w:cstheme="majorBidi"/>
          <w:sz w:val="24"/>
          <w:szCs w:val="24"/>
        </w:rPr>
      </w:pPr>
      <w:r w:rsidRPr="00E44276">
        <w:rPr>
          <w:rFonts w:ascii="Arial" w:eastAsiaTheme="majorEastAsia" w:hAnsi="Arial" w:cstheme="majorBidi"/>
          <w:sz w:val="24"/>
          <w:szCs w:val="24"/>
        </w:rPr>
        <w:t>Why should burning of plastics be carried out in a fume hood?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E44276"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4</w:t>
      </w:r>
      <w:r w:rsidR="00CF22C3" w:rsidRPr="002C7657">
        <w:rPr>
          <w:rFonts w:ascii="Arial" w:eastAsiaTheme="majorEastAsia" w:hAnsi="Arial" w:cstheme="majorBidi"/>
          <w:sz w:val="24"/>
          <w:szCs w:val="24"/>
        </w:rPr>
        <w:t>.</w:t>
      </w:r>
      <w:r w:rsidR="00CF22C3" w:rsidRPr="002C7657">
        <w:rPr>
          <w:rFonts w:ascii="Arial" w:eastAsiaTheme="majorEastAsia" w:hAnsi="Arial" w:cstheme="majorBidi"/>
          <w:sz w:val="24"/>
          <w:szCs w:val="24"/>
        </w:rPr>
        <w:tab/>
        <w:t>Why is resistance to chemicals important? Suggest other chemicals that it would be useful to test.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2C7657"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lastRenderedPageBreak/>
        <w:t>5.</w:t>
      </w:r>
      <w:r>
        <w:rPr>
          <w:rFonts w:ascii="Arial" w:eastAsiaTheme="majorEastAsia" w:hAnsi="Arial" w:cstheme="majorBidi"/>
          <w:sz w:val="24"/>
          <w:szCs w:val="24"/>
        </w:rPr>
        <w:tab/>
      </w:r>
      <w:r w:rsidRPr="002C7657">
        <w:rPr>
          <w:rFonts w:ascii="Arial" w:eastAsiaTheme="majorEastAsia" w:hAnsi="Arial" w:cstheme="majorBidi"/>
          <w:sz w:val="24"/>
          <w:szCs w:val="24"/>
        </w:rPr>
        <w:t>Which plastic would you use to:</w:t>
      </w:r>
    </w:p>
    <w:p w:rsidR="00CF22C3" w:rsidRPr="002C7657" w:rsidRDefault="00CF22C3" w:rsidP="00CF22C3">
      <w:pPr>
        <w:tabs>
          <w:tab w:val="left" w:pos="1134"/>
        </w:tabs>
        <w:spacing w:before="120" w:after="120"/>
        <w:ind w:left="1134" w:hanging="567"/>
        <w:rPr>
          <w:rFonts w:ascii="Arial" w:eastAsiaTheme="majorEastAsia" w:hAnsi="Arial" w:cstheme="majorBidi"/>
          <w:sz w:val="24"/>
          <w:szCs w:val="24"/>
        </w:rPr>
      </w:pPr>
      <w:r w:rsidRPr="002C7657">
        <w:rPr>
          <w:rFonts w:ascii="Arial" w:eastAsiaTheme="majorEastAsia" w:hAnsi="Arial" w:cstheme="majorBidi"/>
          <w:sz w:val="24"/>
          <w:szCs w:val="24"/>
        </w:rPr>
        <w:t>a</w:t>
      </w:r>
      <w:r>
        <w:rPr>
          <w:rFonts w:ascii="Arial" w:eastAsiaTheme="majorEastAsia" w:hAnsi="Arial" w:cstheme="majorBidi"/>
          <w:sz w:val="24"/>
          <w:szCs w:val="24"/>
        </w:rPr>
        <w:t>.</w:t>
      </w:r>
      <w:r>
        <w:rPr>
          <w:rFonts w:ascii="Arial" w:eastAsiaTheme="majorEastAsia" w:hAnsi="Arial" w:cstheme="majorBidi"/>
          <w:sz w:val="24"/>
          <w:szCs w:val="24"/>
        </w:rPr>
        <w:tab/>
      </w:r>
      <w:proofErr w:type="gramStart"/>
      <w:r w:rsidRPr="002C7657">
        <w:rPr>
          <w:rFonts w:ascii="Arial" w:eastAsiaTheme="majorEastAsia" w:hAnsi="Arial" w:cstheme="majorBidi"/>
          <w:sz w:val="24"/>
          <w:szCs w:val="24"/>
        </w:rPr>
        <w:t>cover</w:t>
      </w:r>
      <w:proofErr w:type="gramEnd"/>
      <w:r w:rsidRPr="002C7657">
        <w:rPr>
          <w:rFonts w:ascii="Arial" w:eastAsiaTheme="majorEastAsia" w:hAnsi="Arial" w:cstheme="majorBidi"/>
          <w:sz w:val="24"/>
          <w:szCs w:val="24"/>
        </w:rPr>
        <w:t xml:space="preserve"> a sandwich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1134"/>
        </w:tabs>
        <w:spacing w:before="120" w:after="120"/>
        <w:ind w:left="1134" w:hanging="567"/>
        <w:rPr>
          <w:rFonts w:ascii="Arial" w:eastAsiaTheme="majorEastAsia" w:hAnsi="Arial" w:cstheme="majorBidi"/>
          <w:sz w:val="24"/>
          <w:szCs w:val="24"/>
        </w:rPr>
      </w:pPr>
      <w:r w:rsidRPr="00204D58">
        <w:rPr>
          <w:rFonts w:ascii="Arial" w:eastAsiaTheme="majorEastAsia" w:hAnsi="Arial" w:cstheme="majorBidi"/>
          <w:sz w:val="24"/>
          <w:szCs w:val="24"/>
        </w:rPr>
        <w:t>b.</w:t>
      </w:r>
      <w:r w:rsidRPr="00204D58">
        <w:rPr>
          <w:rFonts w:ascii="Arial" w:eastAsiaTheme="majorEastAsia" w:hAnsi="Arial" w:cstheme="majorBidi"/>
          <w:sz w:val="24"/>
          <w:szCs w:val="24"/>
        </w:rPr>
        <w:tab/>
      </w:r>
      <w:proofErr w:type="gramStart"/>
      <w:r w:rsidRPr="00204D58">
        <w:rPr>
          <w:rFonts w:ascii="Arial" w:eastAsiaTheme="majorEastAsia" w:hAnsi="Arial" w:cstheme="majorBidi"/>
          <w:sz w:val="24"/>
          <w:szCs w:val="24"/>
        </w:rPr>
        <w:t>cover</w:t>
      </w:r>
      <w:proofErr w:type="gramEnd"/>
      <w:r w:rsidRPr="00204D58">
        <w:rPr>
          <w:rFonts w:ascii="Arial" w:eastAsiaTheme="majorEastAsia" w:hAnsi="Arial" w:cstheme="majorBidi"/>
          <w:sz w:val="24"/>
          <w:szCs w:val="24"/>
        </w:rPr>
        <w:t xml:space="preserve"> a framed photo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1134"/>
        </w:tabs>
        <w:spacing w:before="120" w:after="120"/>
        <w:ind w:left="1134" w:hanging="567"/>
        <w:rPr>
          <w:rFonts w:ascii="Arial" w:eastAsiaTheme="majorEastAsia" w:hAnsi="Arial" w:cstheme="majorBidi"/>
          <w:sz w:val="24"/>
          <w:szCs w:val="24"/>
        </w:rPr>
      </w:pPr>
      <w:r>
        <w:rPr>
          <w:rFonts w:ascii="Arial" w:eastAsiaTheme="majorEastAsia" w:hAnsi="Arial" w:cstheme="majorBidi"/>
          <w:sz w:val="24"/>
          <w:szCs w:val="24"/>
        </w:rPr>
        <w:t>c.</w:t>
      </w:r>
      <w:r w:rsidRPr="002C7657">
        <w:rPr>
          <w:rFonts w:ascii="Arial" w:eastAsiaTheme="majorEastAsia" w:hAnsi="Arial" w:cstheme="majorBidi"/>
          <w:sz w:val="24"/>
          <w:szCs w:val="24"/>
        </w:rPr>
        <w:tab/>
        <w:t>hold ice-cream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C7657" w:rsidRDefault="00CF22C3" w:rsidP="00CF22C3">
      <w:pPr>
        <w:tabs>
          <w:tab w:val="left" w:pos="1134"/>
        </w:tabs>
        <w:spacing w:before="120" w:after="120"/>
        <w:ind w:left="1134" w:hanging="567"/>
        <w:rPr>
          <w:rFonts w:ascii="Arial" w:eastAsiaTheme="majorEastAsia" w:hAnsi="Arial" w:cstheme="majorBidi"/>
          <w:sz w:val="24"/>
          <w:szCs w:val="24"/>
        </w:rPr>
      </w:pPr>
      <w:r>
        <w:rPr>
          <w:rFonts w:ascii="Arial" w:eastAsiaTheme="majorEastAsia" w:hAnsi="Arial" w:cstheme="majorBidi"/>
          <w:sz w:val="24"/>
          <w:szCs w:val="24"/>
        </w:rPr>
        <w:t>d.</w:t>
      </w:r>
      <w:r w:rsidRPr="002C7657">
        <w:rPr>
          <w:rFonts w:ascii="Arial" w:eastAsiaTheme="majorEastAsia" w:hAnsi="Arial" w:cstheme="majorBidi"/>
          <w:sz w:val="24"/>
          <w:szCs w:val="24"/>
        </w:rPr>
        <w:tab/>
      </w:r>
      <w:proofErr w:type="gramStart"/>
      <w:r w:rsidRPr="002C7657">
        <w:rPr>
          <w:rFonts w:ascii="Arial" w:eastAsiaTheme="majorEastAsia" w:hAnsi="Arial" w:cstheme="majorBidi"/>
          <w:sz w:val="24"/>
          <w:szCs w:val="24"/>
        </w:rPr>
        <w:t>replace</w:t>
      </w:r>
      <w:proofErr w:type="gramEnd"/>
      <w:r w:rsidRPr="002C7657">
        <w:rPr>
          <w:rFonts w:ascii="Arial" w:eastAsiaTheme="majorEastAsia" w:hAnsi="Arial" w:cstheme="majorBidi"/>
          <w:sz w:val="24"/>
          <w:szCs w:val="24"/>
        </w:rPr>
        <w:t xml:space="preserve"> lead fishing sinkers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1134"/>
        </w:tabs>
        <w:spacing w:before="120" w:after="120"/>
        <w:ind w:left="1134" w:hanging="567"/>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CF22C3" w:rsidRDefault="00CF22C3" w:rsidP="00CF22C3">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Default="00CF22C3" w:rsidP="00CF22C3">
      <w:pPr>
        <w:tabs>
          <w:tab w:val="left" w:pos="1134"/>
        </w:tabs>
        <w:spacing w:before="120" w:after="120"/>
        <w:ind w:left="1134" w:hanging="567"/>
        <w:rPr>
          <w:rFonts w:ascii="Arial" w:eastAsiaTheme="majorEastAsia" w:hAnsi="Arial" w:cstheme="majorBidi"/>
          <w:sz w:val="24"/>
          <w:szCs w:val="24"/>
        </w:rPr>
      </w:pPr>
      <w:r>
        <w:rPr>
          <w:rFonts w:ascii="Arial" w:eastAsiaTheme="majorEastAsia" w:hAnsi="Arial" w:cstheme="majorBidi"/>
          <w:sz w:val="24"/>
          <w:szCs w:val="24"/>
        </w:rPr>
        <w:lastRenderedPageBreak/>
        <w:t>e.</w:t>
      </w:r>
      <w:r w:rsidRPr="002C7657">
        <w:rPr>
          <w:rFonts w:ascii="Arial" w:eastAsiaTheme="majorEastAsia" w:hAnsi="Arial" w:cstheme="majorBidi"/>
          <w:sz w:val="24"/>
          <w:szCs w:val="24"/>
        </w:rPr>
        <w:tab/>
      </w:r>
      <w:proofErr w:type="gramStart"/>
      <w:r w:rsidRPr="002C7657">
        <w:rPr>
          <w:rFonts w:ascii="Arial" w:eastAsiaTheme="majorEastAsia" w:hAnsi="Arial" w:cstheme="majorBidi"/>
          <w:sz w:val="24"/>
          <w:szCs w:val="24"/>
        </w:rPr>
        <w:t>make</w:t>
      </w:r>
      <w:proofErr w:type="gramEnd"/>
      <w:r w:rsidRPr="002C7657">
        <w:rPr>
          <w:rFonts w:ascii="Arial" w:eastAsiaTheme="majorEastAsia" w:hAnsi="Arial" w:cstheme="majorBidi"/>
          <w:sz w:val="24"/>
          <w:szCs w:val="24"/>
        </w:rPr>
        <w:t xml:space="preserve"> a writing clip board?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204D58" w:rsidRDefault="00CF22C3" w:rsidP="00CF22C3">
      <w:pPr>
        <w:pStyle w:val="Heading2"/>
      </w:pPr>
      <w:r w:rsidRPr="00204D58">
        <w:t>Everyday plastics</w:t>
      </w:r>
    </w:p>
    <w:p w:rsidR="00CF22C3" w:rsidRPr="00204D58" w:rsidRDefault="00CF22C3" w:rsidP="00CF22C3">
      <w:pPr>
        <w:tabs>
          <w:tab w:val="left" w:pos="567"/>
        </w:tabs>
        <w:spacing w:before="120" w:after="120"/>
        <w:rPr>
          <w:rFonts w:ascii="Arial" w:eastAsiaTheme="majorEastAsia" w:hAnsi="Arial" w:cstheme="majorBidi"/>
          <w:b/>
          <w:sz w:val="24"/>
          <w:szCs w:val="24"/>
        </w:rPr>
      </w:pPr>
      <w:r w:rsidRPr="00204D58">
        <w:rPr>
          <w:rFonts w:ascii="Arial" w:eastAsiaTheme="majorEastAsia" w:hAnsi="Arial" w:cstheme="majorBidi"/>
          <w:b/>
          <w:sz w:val="24"/>
          <w:szCs w:val="24"/>
        </w:rPr>
        <w:t>What to do:</w:t>
      </w:r>
    </w:p>
    <w:p w:rsidR="00CF22C3" w:rsidRPr="00204D58" w:rsidRDefault="00CF22C3" w:rsidP="00CF22C3">
      <w:pPr>
        <w:tabs>
          <w:tab w:val="left" w:pos="567"/>
        </w:tabs>
        <w:spacing w:before="120" w:after="120"/>
        <w:rPr>
          <w:rFonts w:ascii="Arial" w:eastAsiaTheme="majorEastAsia" w:hAnsi="Arial" w:cstheme="majorBidi"/>
          <w:sz w:val="24"/>
          <w:szCs w:val="24"/>
        </w:rPr>
      </w:pPr>
      <w:r w:rsidRPr="00204D58">
        <w:rPr>
          <w:rFonts w:ascii="Arial" w:eastAsiaTheme="majorEastAsia" w:hAnsi="Arial" w:cstheme="majorBidi"/>
          <w:sz w:val="24"/>
          <w:szCs w:val="24"/>
        </w:rPr>
        <w:t>Look at 10 plastic items you use every day.</w:t>
      </w:r>
    </w:p>
    <w:p w:rsidR="00CF22C3" w:rsidRPr="00204D58" w:rsidRDefault="00CF22C3" w:rsidP="00CF22C3">
      <w:pPr>
        <w:tabs>
          <w:tab w:val="left" w:pos="567"/>
        </w:tabs>
        <w:spacing w:before="120" w:after="120"/>
        <w:rPr>
          <w:rFonts w:ascii="Arial" w:eastAsiaTheme="majorEastAsia" w:hAnsi="Arial" w:cstheme="majorBidi"/>
          <w:sz w:val="24"/>
          <w:szCs w:val="24"/>
        </w:rPr>
      </w:pPr>
      <w:r w:rsidRPr="00204D58">
        <w:rPr>
          <w:rFonts w:ascii="Arial" w:eastAsiaTheme="majorEastAsia" w:hAnsi="Arial" w:cstheme="majorBidi"/>
          <w:sz w:val="24"/>
          <w:szCs w:val="24"/>
        </w:rPr>
        <w:t>What type of plastic are they made of?</w:t>
      </w:r>
      <w:r>
        <w:rPr>
          <w:rFonts w:ascii="Arial" w:eastAsiaTheme="majorEastAsia" w:hAnsi="Arial" w:cstheme="majorBidi"/>
          <w:sz w:val="24"/>
          <w:szCs w:val="24"/>
        </w:rPr>
        <w:t xml:space="preserve"> </w:t>
      </w:r>
      <w:r w:rsidRPr="00204D58">
        <w:rPr>
          <w:rFonts w:ascii="Arial" w:eastAsiaTheme="majorEastAsia" w:hAnsi="Arial" w:cstheme="majorBidi"/>
          <w:sz w:val="24"/>
          <w:szCs w:val="24"/>
        </w:rPr>
        <w:t>Can the item be recycled?</w:t>
      </w:r>
    </w:p>
    <w:p w:rsidR="00CF22C3" w:rsidRDefault="00CF22C3" w:rsidP="00CF22C3">
      <w:pPr>
        <w:tabs>
          <w:tab w:val="left" w:pos="567"/>
        </w:tabs>
        <w:spacing w:before="120" w:after="120"/>
        <w:rPr>
          <w:rFonts w:ascii="Arial" w:eastAsiaTheme="majorEastAsia" w:hAnsi="Arial" w:cstheme="majorBidi"/>
          <w:sz w:val="24"/>
          <w:szCs w:val="24"/>
        </w:rPr>
      </w:pPr>
      <w:r w:rsidRPr="00204D58">
        <w:rPr>
          <w:rFonts w:ascii="Arial" w:eastAsiaTheme="majorEastAsia" w:hAnsi="Arial" w:cstheme="majorBidi"/>
          <w:sz w:val="24"/>
          <w:szCs w:val="24"/>
        </w:rPr>
        <w:t>Record your findings in a table</w:t>
      </w:r>
      <w:r>
        <w:rPr>
          <w:rFonts w:ascii="Arial" w:eastAsiaTheme="majorEastAsia" w:hAnsi="Arial" w:cstheme="majorBidi"/>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CF22C3" w:rsidRPr="00357D5A" w:rsidRDefault="00CF22C3" w:rsidP="00CF22C3">
      <w:pPr>
        <w:tabs>
          <w:tab w:val="left" w:pos="567"/>
        </w:tabs>
        <w:spacing w:before="120" w:after="120"/>
        <w:rPr>
          <w:rFonts w:ascii="Arial" w:eastAsiaTheme="majorEastAsia" w:hAnsi="Arial" w:cstheme="majorBidi"/>
          <w:sz w:val="24"/>
          <w:szCs w:val="24"/>
        </w:rPr>
      </w:pPr>
    </w:p>
    <w:p w:rsidR="00CF22C3" w:rsidRDefault="00CF22C3">
      <w:pPr>
        <w:rPr>
          <w:rFonts w:ascii="Arial" w:eastAsiaTheme="minorEastAsia" w:hAnsi="Arial"/>
          <w:spacing w:val="15"/>
        </w:rPr>
      </w:pPr>
      <w:r>
        <w:rPr>
          <w:rFonts w:ascii="Arial" w:eastAsiaTheme="minorEastAsia" w:hAnsi="Arial"/>
          <w:spacing w:val="15"/>
        </w:rPr>
        <w:br w:type="page"/>
      </w:r>
    </w:p>
    <w:p w:rsidR="00CF22C3" w:rsidRPr="00691884" w:rsidRDefault="00CF22C3" w:rsidP="00CF22C3">
      <w:pPr>
        <w:pStyle w:val="Heading1"/>
      </w:pPr>
      <w:r w:rsidRPr="00691884">
        <w:lastRenderedPageBreak/>
        <w:t xml:space="preserve">Activity </w:t>
      </w:r>
      <w:r>
        <w:t>5.4</w:t>
      </w:r>
      <w:r w:rsidRPr="00691884">
        <w:t xml:space="preserve"> </w:t>
      </w:r>
      <w:r>
        <w:t>Making plastic</w:t>
      </w:r>
    </w:p>
    <w:p w:rsidR="00CF22C3" w:rsidRDefault="00CF22C3" w:rsidP="00CF22C3">
      <w:pPr>
        <w:pStyle w:val="Heading2"/>
      </w:pPr>
      <w:r w:rsidRPr="006A2736">
        <w:t>Making a wood glue polymer</w:t>
      </w:r>
    </w:p>
    <w:p w:rsidR="00CF22C3" w:rsidRPr="006A2736" w:rsidRDefault="00CF22C3" w:rsidP="00CF22C3">
      <w:pPr>
        <w:tabs>
          <w:tab w:val="left" w:pos="567"/>
        </w:tabs>
        <w:spacing w:before="120" w:after="120"/>
        <w:ind w:left="567" w:hanging="567"/>
        <w:rPr>
          <w:rFonts w:ascii="Arial" w:eastAsiaTheme="majorEastAsia" w:hAnsi="Arial" w:cstheme="majorBidi"/>
          <w:b/>
          <w:sz w:val="24"/>
          <w:szCs w:val="24"/>
        </w:rPr>
      </w:pPr>
      <w:r w:rsidRPr="006A2736">
        <w:rPr>
          <w:rFonts w:ascii="Arial" w:eastAsiaTheme="majorEastAsia" w:hAnsi="Arial" w:cstheme="majorBidi"/>
          <w:b/>
          <w:sz w:val="24"/>
          <w:szCs w:val="24"/>
        </w:rPr>
        <w:t>What to do:</w:t>
      </w:r>
    </w:p>
    <w:p w:rsidR="00CF22C3" w:rsidRPr="006A2736" w:rsidRDefault="00CF22C3" w:rsidP="00CF22C3">
      <w:pPr>
        <w:tabs>
          <w:tab w:val="left" w:pos="0"/>
        </w:tabs>
        <w:spacing w:before="120" w:after="120"/>
        <w:rPr>
          <w:rFonts w:ascii="Arial" w:eastAsiaTheme="majorEastAsia" w:hAnsi="Arial" w:cstheme="majorBidi"/>
          <w:sz w:val="24"/>
          <w:szCs w:val="24"/>
        </w:rPr>
      </w:pPr>
      <w:r w:rsidRPr="006A2736">
        <w:rPr>
          <w:rFonts w:ascii="Arial" w:eastAsiaTheme="majorEastAsia" w:hAnsi="Arial" w:cstheme="majorBidi"/>
          <w:sz w:val="24"/>
          <w:szCs w:val="24"/>
        </w:rPr>
        <w:t xml:space="preserve">Follow the instructions provided in the </w:t>
      </w:r>
      <w:r w:rsidRPr="006A2736">
        <w:rPr>
          <w:rFonts w:ascii="Arial" w:eastAsiaTheme="majorEastAsia" w:hAnsi="Arial" w:cstheme="majorBidi"/>
          <w:b/>
          <w:sz w:val="24"/>
          <w:szCs w:val="24"/>
        </w:rPr>
        <w:t>Student Digital</w:t>
      </w:r>
      <w:r w:rsidRPr="006A2736">
        <w:rPr>
          <w:rFonts w:ascii="Arial" w:eastAsiaTheme="majorEastAsia" w:hAnsi="Arial" w:cstheme="majorBidi"/>
          <w:sz w:val="24"/>
          <w:szCs w:val="24"/>
        </w:rPr>
        <w:t xml:space="preserve"> to make your wood glue polymer.</w:t>
      </w:r>
    </w:p>
    <w:p w:rsidR="00CF22C3" w:rsidRPr="00B10F73" w:rsidRDefault="00CF22C3" w:rsidP="00CF22C3">
      <w:pPr>
        <w:tabs>
          <w:tab w:val="left" w:pos="567"/>
        </w:tabs>
        <w:spacing w:before="120" w:after="120"/>
        <w:ind w:left="567" w:hanging="567"/>
        <w:rPr>
          <w:rFonts w:ascii="Arial" w:eastAsiaTheme="majorEastAsia" w:hAnsi="Arial" w:cstheme="majorBidi"/>
          <w:sz w:val="24"/>
          <w:szCs w:val="24"/>
        </w:rPr>
      </w:pPr>
      <w:r w:rsidRPr="006A2736">
        <w:rPr>
          <w:rFonts w:ascii="Arial" w:eastAsiaTheme="majorEastAsia" w:hAnsi="Arial" w:cstheme="majorBidi"/>
          <w:sz w:val="24"/>
          <w:szCs w:val="24"/>
        </w:rPr>
        <w:t>Record your results, describing the properties of your wood glue.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A2736" w:rsidRDefault="00CF22C3" w:rsidP="00CF22C3">
      <w:pPr>
        <w:pStyle w:val="Heading2"/>
      </w:pPr>
      <w:r w:rsidRPr="006A2736">
        <w:t>Discussion</w:t>
      </w:r>
    </w:p>
    <w:p w:rsidR="00CF22C3" w:rsidRPr="006A2736" w:rsidRDefault="00CF22C3" w:rsidP="00CF22C3">
      <w:pPr>
        <w:tabs>
          <w:tab w:val="left" w:pos="567"/>
        </w:tabs>
        <w:spacing w:before="120" w:after="120"/>
        <w:ind w:left="567" w:hanging="567"/>
        <w:rPr>
          <w:rFonts w:ascii="Arial" w:eastAsiaTheme="majorEastAsia" w:hAnsi="Arial" w:cstheme="majorBidi"/>
          <w:sz w:val="24"/>
          <w:szCs w:val="24"/>
        </w:rPr>
      </w:pPr>
      <w:r w:rsidRPr="006A2736">
        <w:rPr>
          <w:rFonts w:ascii="Arial" w:eastAsiaTheme="majorEastAsia" w:hAnsi="Arial" w:cstheme="majorBidi"/>
          <w:sz w:val="24"/>
          <w:szCs w:val="24"/>
        </w:rPr>
        <w:t>1.</w:t>
      </w:r>
      <w:r w:rsidRPr="006A2736">
        <w:rPr>
          <w:rFonts w:ascii="Arial" w:eastAsiaTheme="majorEastAsia" w:hAnsi="Arial" w:cstheme="majorBidi"/>
          <w:sz w:val="24"/>
          <w:szCs w:val="24"/>
        </w:rPr>
        <w:tab/>
        <w:t xml:space="preserve">What special properties does the original polymer have? Do </w:t>
      </w:r>
      <w:proofErr w:type="gramStart"/>
      <w:r w:rsidRPr="006A2736">
        <w:rPr>
          <w:rFonts w:ascii="Arial" w:eastAsiaTheme="majorEastAsia" w:hAnsi="Arial" w:cstheme="majorBidi"/>
          <w:sz w:val="24"/>
          <w:szCs w:val="24"/>
        </w:rPr>
        <w:t>these change</w:t>
      </w:r>
      <w:proofErr w:type="gramEnd"/>
      <w:r w:rsidRPr="006A2736">
        <w:rPr>
          <w:rFonts w:ascii="Arial" w:eastAsiaTheme="majorEastAsia" w:hAnsi="Arial" w:cstheme="majorBidi"/>
          <w:sz w:val="24"/>
          <w:szCs w:val="24"/>
        </w:rPr>
        <w:t xml:space="preserve"> when the polymer is dry?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A2736" w:rsidRDefault="00CF22C3" w:rsidP="00CF22C3">
      <w:pPr>
        <w:tabs>
          <w:tab w:val="left" w:pos="567"/>
        </w:tabs>
        <w:spacing w:before="120" w:after="120"/>
        <w:ind w:left="567" w:hanging="567"/>
        <w:rPr>
          <w:rFonts w:ascii="Arial" w:eastAsiaTheme="majorEastAsia" w:hAnsi="Arial" w:cstheme="majorBidi"/>
          <w:sz w:val="24"/>
          <w:szCs w:val="24"/>
        </w:rPr>
      </w:pPr>
      <w:r w:rsidRPr="006A2736">
        <w:rPr>
          <w:rFonts w:ascii="Arial" w:eastAsiaTheme="majorEastAsia" w:hAnsi="Arial" w:cstheme="majorBidi"/>
          <w:sz w:val="24"/>
          <w:szCs w:val="24"/>
        </w:rPr>
        <w:t>2.</w:t>
      </w:r>
      <w:r w:rsidRPr="006A2736">
        <w:rPr>
          <w:rFonts w:ascii="Arial" w:eastAsiaTheme="majorEastAsia" w:hAnsi="Arial" w:cstheme="majorBidi"/>
          <w:sz w:val="24"/>
          <w:szCs w:val="24"/>
        </w:rPr>
        <w:tab/>
        <w:t>How does each of the additives affect the properties of the polymer? Can you explain why additives might cause changes?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A2736"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headerReference w:type="default" r:id="rId14"/>
          <w:footerReference w:type="default" r:id="rId15"/>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6A2736" w:rsidRDefault="00CF22C3" w:rsidP="00CF22C3">
      <w:pPr>
        <w:tabs>
          <w:tab w:val="left" w:pos="567"/>
        </w:tabs>
        <w:spacing w:before="120" w:after="120"/>
        <w:ind w:left="567" w:hanging="567"/>
        <w:rPr>
          <w:rFonts w:ascii="Arial" w:eastAsiaTheme="majorEastAsia" w:hAnsi="Arial" w:cstheme="majorBidi"/>
          <w:sz w:val="24"/>
          <w:szCs w:val="24"/>
        </w:rPr>
      </w:pPr>
      <w:r w:rsidRPr="006A2736">
        <w:rPr>
          <w:rFonts w:ascii="Arial" w:eastAsiaTheme="majorEastAsia" w:hAnsi="Arial" w:cstheme="majorBidi"/>
          <w:sz w:val="24"/>
          <w:szCs w:val="24"/>
        </w:rPr>
        <w:lastRenderedPageBreak/>
        <w:t>3.</w:t>
      </w:r>
      <w:r w:rsidRPr="006A2736">
        <w:rPr>
          <w:rFonts w:ascii="Arial" w:eastAsiaTheme="majorEastAsia" w:hAnsi="Arial" w:cstheme="majorBidi"/>
          <w:sz w:val="24"/>
          <w:szCs w:val="24"/>
        </w:rPr>
        <w:tab/>
        <w:t>Can you see any potential uses for these polymers? Which one was the most successful?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 w:rsidR="00CF22C3" w:rsidRDefault="00CF22C3" w:rsidP="00CF22C3">
      <w:pPr>
        <w:sectPr w:rsidR="00CF22C3" w:rsidSect="00691884">
          <w:type w:val="continuous"/>
          <w:pgSz w:w="11906" w:h="16838" w:code="9"/>
          <w:pgMar w:top="958" w:right="1440" w:bottom="1440" w:left="1440" w:header="284" w:footer="709" w:gutter="0"/>
          <w:cols w:space="708"/>
          <w:docGrid w:linePitch="360"/>
        </w:sectPr>
      </w:pPr>
    </w:p>
    <w:p w:rsidR="00CF22C3" w:rsidRDefault="00CF22C3">
      <w:pPr>
        <w:rPr>
          <w:rFonts w:ascii="Arial" w:eastAsiaTheme="minorEastAsia" w:hAnsi="Arial"/>
          <w:spacing w:val="15"/>
        </w:rPr>
      </w:pPr>
      <w:r>
        <w:rPr>
          <w:rFonts w:ascii="Arial" w:eastAsiaTheme="minorEastAsia" w:hAnsi="Arial"/>
          <w:spacing w:val="15"/>
        </w:rPr>
        <w:br w:type="page"/>
      </w:r>
    </w:p>
    <w:p w:rsidR="00CF22C3" w:rsidRPr="00691884" w:rsidRDefault="00CF22C3" w:rsidP="00CF22C3">
      <w:pPr>
        <w:pStyle w:val="Heading1"/>
      </w:pPr>
      <w:r w:rsidRPr="00691884">
        <w:lastRenderedPageBreak/>
        <w:t xml:space="preserve">Activity </w:t>
      </w:r>
      <w:r>
        <w:t>5.5</w:t>
      </w:r>
      <w:r w:rsidRPr="00691884">
        <w:t xml:space="preserve"> </w:t>
      </w:r>
      <w:r w:rsidRPr="00612800">
        <w:t>Natural polymers</w:t>
      </w:r>
    </w:p>
    <w:p w:rsidR="00CF22C3" w:rsidRDefault="00CF22C3" w:rsidP="00CF22C3">
      <w:pPr>
        <w:pStyle w:val="Heading2"/>
      </w:pPr>
      <w:r w:rsidRPr="00612800">
        <w:t>Make a biopolymer</w:t>
      </w:r>
    </w:p>
    <w:p w:rsidR="00CF22C3" w:rsidRPr="006A2736" w:rsidRDefault="00CF22C3" w:rsidP="00CF22C3">
      <w:pPr>
        <w:tabs>
          <w:tab w:val="left" w:pos="567"/>
        </w:tabs>
        <w:spacing w:before="120" w:after="120"/>
        <w:ind w:left="567" w:hanging="567"/>
        <w:rPr>
          <w:rFonts w:ascii="Arial" w:eastAsiaTheme="majorEastAsia" w:hAnsi="Arial" w:cstheme="majorBidi"/>
          <w:b/>
          <w:sz w:val="24"/>
          <w:szCs w:val="24"/>
        </w:rPr>
      </w:pPr>
      <w:r w:rsidRPr="006A2736">
        <w:rPr>
          <w:rFonts w:ascii="Arial" w:eastAsiaTheme="majorEastAsia" w:hAnsi="Arial" w:cstheme="majorBidi"/>
          <w:b/>
          <w:sz w:val="24"/>
          <w:szCs w:val="24"/>
        </w:rPr>
        <w:t>What to do:</w:t>
      </w:r>
    </w:p>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Follow the instructions to make a polymer from starch</w:t>
      </w:r>
      <w:r>
        <w:rPr>
          <w:rFonts w:ascii="Arial" w:eastAsiaTheme="majorEastAsia" w:hAnsi="Arial" w:cstheme="majorBidi"/>
          <w:sz w:val="24"/>
          <w:szCs w:val="24"/>
        </w:rPr>
        <w:t>.</w:t>
      </w:r>
    </w:p>
    <w:p w:rsidR="00CF22C3" w:rsidRPr="00B10F73"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Describe your polymer</w:t>
      </w:r>
      <w:r>
        <w:rPr>
          <w:rFonts w:ascii="Arial" w:eastAsiaTheme="majorEastAsia" w:hAnsi="Arial" w:cstheme="majorBidi"/>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A2736" w:rsidRDefault="00CF22C3" w:rsidP="00CF22C3">
      <w:pPr>
        <w:pStyle w:val="Heading2"/>
      </w:pPr>
      <w:r w:rsidRPr="006A2736">
        <w:t>Discussion</w:t>
      </w:r>
    </w:p>
    <w:p w:rsidR="00CF22C3" w:rsidRPr="00612800" w:rsidRDefault="00CF22C3" w:rsidP="00CF22C3">
      <w:pPr>
        <w:pStyle w:val="ListParagraph"/>
        <w:numPr>
          <w:ilvl w:val="0"/>
          <w:numId w:val="9"/>
        </w:num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Was your polymer a success? What possible uses can you see for this type of material?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2.</w:t>
      </w:r>
      <w:r w:rsidRPr="00612800">
        <w:rPr>
          <w:rFonts w:ascii="Arial" w:eastAsiaTheme="majorEastAsia" w:hAnsi="Arial" w:cstheme="majorBidi"/>
          <w:sz w:val="24"/>
          <w:szCs w:val="24"/>
        </w:rPr>
        <w:tab/>
        <w:t>Is the polymer biodegradable? How can you check?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3.</w:t>
      </w:r>
      <w:r w:rsidRPr="00612800">
        <w:rPr>
          <w:rFonts w:ascii="Arial" w:eastAsiaTheme="majorEastAsia" w:hAnsi="Arial" w:cstheme="majorBidi"/>
          <w:sz w:val="24"/>
          <w:szCs w:val="24"/>
        </w:rPr>
        <w:tab/>
        <w:t>What possible improvement could you make to your procedure?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FD65F0" w:rsidRDefault="00FD65F0" w:rsidP="00CF22C3">
      <w:pPr>
        <w:tabs>
          <w:tab w:val="left" w:pos="567"/>
        </w:tabs>
        <w:spacing w:before="120" w:after="120"/>
        <w:ind w:left="567" w:hanging="567"/>
        <w:rPr>
          <w:rFonts w:ascii="Arial" w:eastAsiaTheme="majorEastAsia" w:hAnsi="Arial" w:cstheme="majorBidi"/>
          <w:sz w:val="24"/>
          <w:szCs w:val="24"/>
        </w:rPr>
        <w:sectPr w:rsidR="00FD65F0" w:rsidSect="00691884">
          <w:headerReference w:type="default" r:id="rId16"/>
          <w:footerReference w:type="default" r:id="rId17"/>
          <w:type w:val="continuous"/>
          <w:pgSz w:w="11906" w:h="16838" w:code="9"/>
          <w:pgMar w:top="958" w:right="1440" w:bottom="1440" w:left="1440" w:header="284" w:footer="709" w:gutter="0"/>
          <w:cols w:space="708"/>
          <w:docGrid w:linePitch="360"/>
        </w:sectPr>
      </w:pPr>
    </w:p>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lastRenderedPageBreak/>
        <w:t>4.</w:t>
      </w:r>
      <w:r>
        <w:rPr>
          <w:rFonts w:ascii="Arial" w:eastAsiaTheme="majorEastAsia" w:hAnsi="Arial" w:cstheme="majorBidi"/>
          <w:sz w:val="24"/>
          <w:szCs w:val="24"/>
        </w:rPr>
        <w:tab/>
      </w:r>
      <w:r w:rsidRPr="00612800">
        <w:rPr>
          <w:rFonts w:ascii="Arial" w:eastAsiaTheme="majorEastAsia" w:hAnsi="Arial" w:cstheme="majorBidi"/>
          <w:sz w:val="24"/>
          <w:szCs w:val="24"/>
        </w:rPr>
        <w:t>Would changing the quantities of the ingredients make a difference?</w:t>
      </w:r>
    </w:p>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Pr>
          <w:rFonts w:ascii="Arial" w:eastAsiaTheme="majorEastAsia" w:hAnsi="Arial" w:cstheme="majorBidi"/>
          <w:sz w:val="24"/>
          <w:szCs w:val="24"/>
        </w:rPr>
        <w:tab/>
      </w:r>
      <w:r w:rsidRPr="00612800">
        <w:rPr>
          <w:rFonts w:ascii="Arial" w:eastAsiaTheme="majorEastAsia" w:hAnsi="Arial" w:cstheme="majorBidi"/>
          <w:sz w:val="24"/>
          <w:szCs w:val="24"/>
        </w:rPr>
        <w:t>Explore if you have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12800" w:rsidRDefault="00CF22C3" w:rsidP="00CF22C3">
      <w:pPr>
        <w:pStyle w:val="Heading2"/>
      </w:pPr>
      <w:r w:rsidRPr="00612800">
        <w:t>Notebook: Everything you need to know about PLA.</w:t>
      </w:r>
    </w:p>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 xml:space="preserve">Click on the </w:t>
      </w:r>
      <w:r w:rsidRPr="00612800">
        <w:rPr>
          <w:rFonts w:ascii="Arial" w:eastAsiaTheme="majorEastAsia" w:hAnsi="Arial" w:cstheme="majorBidi"/>
          <w:i/>
          <w:sz w:val="24"/>
          <w:szCs w:val="24"/>
        </w:rPr>
        <w:t>Creative Mechanisms</w:t>
      </w:r>
      <w:r w:rsidRPr="00612800">
        <w:rPr>
          <w:rFonts w:ascii="Arial" w:eastAsiaTheme="majorEastAsia" w:hAnsi="Arial" w:cstheme="majorBidi"/>
          <w:sz w:val="24"/>
          <w:szCs w:val="24"/>
        </w:rPr>
        <w:t xml:space="preserve"> link and answer the following questions.</w:t>
      </w:r>
    </w:p>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1.</w:t>
      </w:r>
      <w:r w:rsidRPr="00612800">
        <w:rPr>
          <w:rFonts w:ascii="Arial" w:eastAsiaTheme="majorEastAsia" w:hAnsi="Arial" w:cstheme="majorBidi"/>
          <w:sz w:val="24"/>
          <w:szCs w:val="24"/>
        </w:rPr>
        <w:tab/>
        <w:t>What are some of the advantages of using PLA rather than other plastics?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2.</w:t>
      </w:r>
      <w:r w:rsidRPr="00612800">
        <w:rPr>
          <w:rFonts w:ascii="Arial" w:eastAsiaTheme="majorEastAsia" w:hAnsi="Arial" w:cstheme="majorBidi"/>
          <w:sz w:val="24"/>
          <w:szCs w:val="24"/>
        </w:rPr>
        <w:tab/>
        <w:t>Describe two uses for PLA plastics.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3.</w:t>
      </w:r>
      <w:r w:rsidRPr="00612800">
        <w:rPr>
          <w:rFonts w:ascii="Arial" w:eastAsiaTheme="majorEastAsia" w:hAnsi="Arial" w:cstheme="majorBidi"/>
          <w:sz w:val="24"/>
          <w:szCs w:val="24"/>
        </w:rPr>
        <w:tab/>
        <w:t>Is PLA a thermoplastic or thermoset plastic? What property does this provide?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Pr>
        <w:tabs>
          <w:tab w:val="left" w:pos="567"/>
        </w:tabs>
        <w:spacing w:before="120" w:after="120"/>
        <w:ind w:left="567" w:hanging="567"/>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612800"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lastRenderedPageBreak/>
        <w:t>4.</w:t>
      </w:r>
      <w:r w:rsidRPr="00612800">
        <w:rPr>
          <w:rFonts w:ascii="Arial" w:eastAsiaTheme="majorEastAsia" w:hAnsi="Arial" w:cstheme="majorBidi"/>
          <w:sz w:val="24"/>
          <w:szCs w:val="24"/>
        </w:rPr>
        <w:tab/>
        <w:t>Is PLA safe to 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A2736" w:rsidRDefault="00CF22C3" w:rsidP="00CF22C3">
      <w:pPr>
        <w:tabs>
          <w:tab w:val="left" w:pos="567"/>
        </w:tabs>
        <w:spacing w:before="120" w:after="120"/>
        <w:ind w:left="567" w:hanging="567"/>
        <w:rPr>
          <w:rFonts w:ascii="Arial" w:eastAsiaTheme="majorEastAsia" w:hAnsi="Arial" w:cstheme="majorBidi"/>
          <w:sz w:val="24"/>
          <w:szCs w:val="24"/>
        </w:rPr>
      </w:pPr>
      <w:r w:rsidRPr="00612800">
        <w:rPr>
          <w:rFonts w:ascii="Arial" w:eastAsiaTheme="majorEastAsia" w:hAnsi="Arial" w:cstheme="majorBidi"/>
          <w:sz w:val="24"/>
          <w:szCs w:val="24"/>
        </w:rPr>
        <w:t>Link:</w:t>
      </w:r>
      <w:r>
        <w:rPr>
          <w:rFonts w:ascii="Arial" w:eastAsiaTheme="majorEastAsia" w:hAnsi="Arial" w:cstheme="majorBidi"/>
          <w:sz w:val="24"/>
          <w:szCs w:val="24"/>
        </w:rPr>
        <w:t xml:space="preserve"> </w:t>
      </w:r>
      <w:hyperlink r:id="rId18" w:history="1">
        <w:r w:rsidRPr="00CB4A72">
          <w:rPr>
            <w:rStyle w:val="Hyperlink"/>
            <w:rFonts w:ascii="Arial" w:eastAsiaTheme="majorEastAsia" w:hAnsi="Arial" w:cstheme="majorBidi"/>
            <w:sz w:val="24"/>
            <w:szCs w:val="24"/>
          </w:rPr>
          <w:t>https://www.creativemechanisms.com/blog/learn-about-polylactic-acid-pla-prototypes</w:t>
        </w:r>
      </w:hyperlink>
      <w:r>
        <w:rPr>
          <w:rFonts w:ascii="Arial" w:eastAsiaTheme="majorEastAsia" w:hAnsi="Arial" w:cstheme="majorBidi"/>
          <w:sz w:val="24"/>
          <w:szCs w:val="24"/>
        </w:rPr>
        <w:t xml:space="preserve"> </w:t>
      </w:r>
    </w:p>
    <w:p w:rsidR="00CF22C3" w:rsidRDefault="00CF22C3" w:rsidP="00CF22C3">
      <w:pPr>
        <w:tabs>
          <w:tab w:val="left" w:pos="567"/>
        </w:tabs>
        <w:spacing w:before="120" w:after="120"/>
        <w:ind w:left="567" w:hanging="567"/>
        <w:rPr>
          <w:rFonts w:ascii="Arial" w:eastAsiaTheme="majorEastAsia" w:hAnsi="Arial" w:cstheme="majorBidi"/>
          <w:sz w:val="24"/>
          <w:szCs w:val="24"/>
        </w:rPr>
      </w:pPr>
    </w:p>
    <w:p w:rsidR="00CF22C3" w:rsidRDefault="00CF22C3" w:rsidP="00CF22C3"/>
    <w:p w:rsidR="00CF22C3" w:rsidRDefault="00CF22C3" w:rsidP="00CF22C3">
      <w:pPr>
        <w:sectPr w:rsidR="00CF22C3" w:rsidSect="00691884">
          <w:type w:val="continuous"/>
          <w:pgSz w:w="11906" w:h="16838" w:code="9"/>
          <w:pgMar w:top="958" w:right="1440" w:bottom="1440" w:left="1440" w:header="284" w:footer="709" w:gutter="0"/>
          <w:cols w:space="708"/>
          <w:docGrid w:linePitch="360"/>
        </w:sectPr>
      </w:pPr>
    </w:p>
    <w:p w:rsidR="00CF22C3" w:rsidRPr="00357D5A" w:rsidRDefault="00CF22C3" w:rsidP="00CF22C3">
      <w:pPr>
        <w:tabs>
          <w:tab w:val="left" w:pos="567"/>
        </w:tabs>
        <w:spacing w:before="120" w:after="120"/>
        <w:rPr>
          <w:rFonts w:ascii="Arial" w:eastAsiaTheme="majorEastAsia" w:hAnsi="Arial" w:cstheme="majorBidi"/>
          <w:sz w:val="24"/>
          <w:szCs w:val="24"/>
        </w:rPr>
      </w:pPr>
    </w:p>
    <w:p w:rsidR="00CF22C3" w:rsidRDefault="00CF22C3">
      <w:pPr>
        <w:rPr>
          <w:rFonts w:ascii="Arial" w:eastAsiaTheme="minorEastAsia" w:hAnsi="Arial"/>
          <w:spacing w:val="15"/>
        </w:rPr>
      </w:pPr>
      <w:r>
        <w:rPr>
          <w:rFonts w:ascii="Arial" w:eastAsiaTheme="minorEastAsia" w:hAnsi="Arial"/>
          <w:spacing w:val="15"/>
        </w:rPr>
        <w:br w:type="page"/>
      </w:r>
    </w:p>
    <w:p w:rsidR="00CF22C3" w:rsidRPr="00691884" w:rsidRDefault="00CF22C3" w:rsidP="00CF22C3">
      <w:pPr>
        <w:pStyle w:val="Heading1"/>
      </w:pPr>
      <w:r w:rsidRPr="00691884">
        <w:lastRenderedPageBreak/>
        <w:t xml:space="preserve">Activity </w:t>
      </w:r>
      <w:r>
        <w:t>5.6</w:t>
      </w:r>
      <w:r w:rsidRPr="00691884">
        <w:t xml:space="preserve"> </w:t>
      </w:r>
      <w:r>
        <w:t>Recycling</w:t>
      </w:r>
    </w:p>
    <w:p w:rsidR="00CF22C3" w:rsidRDefault="00CF22C3" w:rsidP="00CF22C3">
      <w:pPr>
        <w:pStyle w:val="Heading2"/>
      </w:pPr>
      <w:r>
        <w:t>Recycling in your locality</w:t>
      </w:r>
    </w:p>
    <w:p w:rsidR="00CF22C3" w:rsidRPr="006A2736" w:rsidRDefault="00CF22C3" w:rsidP="00CF22C3">
      <w:pPr>
        <w:tabs>
          <w:tab w:val="left" w:pos="567"/>
        </w:tabs>
        <w:spacing w:before="120" w:after="120"/>
        <w:ind w:left="567" w:hanging="567"/>
        <w:rPr>
          <w:rFonts w:ascii="Arial" w:eastAsiaTheme="majorEastAsia" w:hAnsi="Arial" w:cstheme="majorBidi"/>
          <w:b/>
          <w:sz w:val="24"/>
          <w:szCs w:val="24"/>
        </w:rPr>
      </w:pPr>
      <w:r w:rsidRPr="006A2736">
        <w:rPr>
          <w:rFonts w:ascii="Arial" w:eastAsiaTheme="majorEastAsia" w:hAnsi="Arial" w:cstheme="majorBidi"/>
          <w:b/>
          <w:sz w:val="24"/>
          <w:szCs w:val="24"/>
        </w:rPr>
        <w:t>What to do:</w:t>
      </w:r>
    </w:p>
    <w:p w:rsidR="00CF22C3" w:rsidRPr="00B10F73" w:rsidRDefault="00CF22C3" w:rsidP="00CF22C3">
      <w:pPr>
        <w:tabs>
          <w:tab w:val="left" w:pos="567"/>
        </w:tabs>
        <w:spacing w:before="120" w:after="120"/>
        <w:ind w:left="567" w:hanging="567"/>
        <w:rPr>
          <w:rFonts w:ascii="Arial" w:eastAsiaTheme="majorEastAsia" w:hAnsi="Arial" w:cstheme="majorBidi"/>
          <w:sz w:val="24"/>
          <w:szCs w:val="24"/>
        </w:rPr>
      </w:pPr>
      <w:r w:rsidRPr="007A0241">
        <w:rPr>
          <w:rFonts w:ascii="Arial" w:eastAsiaTheme="majorEastAsia" w:hAnsi="Arial" w:cstheme="majorBidi"/>
          <w:sz w:val="24"/>
          <w:szCs w:val="24"/>
        </w:rPr>
        <w:t>As a class investigate how recycling is managed in your locality.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6A2736" w:rsidRDefault="00CF22C3" w:rsidP="00CF22C3">
      <w:pPr>
        <w:pStyle w:val="Heading2"/>
      </w:pPr>
      <w:r w:rsidRPr="006A2736">
        <w:t>Discussion</w:t>
      </w:r>
    </w:p>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t>1.</w:t>
      </w:r>
      <w:r w:rsidRPr="007A0241">
        <w:rPr>
          <w:rFonts w:ascii="Arial" w:eastAsiaTheme="majorEastAsia" w:hAnsi="Arial" w:cstheme="majorBidi"/>
          <w:sz w:val="24"/>
          <w:szCs w:val="24"/>
        </w:rPr>
        <w:tab/>
        <w:t xml:space="preserve">In what ways do you think recycling is effective in your local area?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t>2.</w:t>
      </w:r>
      <w:r w:rsidRPr="007A0241">
        <w:rPr>
          <w:rFonts w:ascii="Arial" w:eastAsiaTheme="majorEastAsia" w:hAnsi="Arial" w:cstheme="majorBidi"/>
          <w:sz w:val="24"/>
          <w:szCs w:val="24"/>
        </w:rPr>
        <w:tab/>
        <w:t>In what ways do you think it could be improved?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pStyle w:val="Heading2"/>
      </w:pPr>
      <w:r w:rsidRPr="007A0241">
        <w:t>Notebook: Plastic not fantastic</w:t>
      </w:r>
    </w:p>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t>1.</w:t>
      </w:r>
      <w:r w:rsidRPr="007A0241">
        <w:rPr>
          <w:rFonts w:ascii="Arial" w:eastAsiaTheme="majorEastAsia" w:hAnsi="Arial" w:cstheme="majorBidi"/>
          <w:sz w:val="24"/>
          <w:szCs w:val="24"/>
        </w:rPr>
        <w:tab/>
        <w:t>How long can plastic bags and bottles last in the ocean?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Default="00CF22C3" w:rsidP="00CF22C3">
      <w:pPr>
        <w:tabs>
          <w:tab w:val="left" w:pos="567"/>
        </w:tabs>
        <w:spacing w:before="120" w:after="120"/>
        <w:rPr>
          <w:rFonts w:ascii="Arial" w:eastAsiaTheme="majorEastAsia" w:hAnsi="Arial" w:cstheme="majorBidi"/>
          <w:sz w:val="24"/>
          <w:szCs w:val="24"/>
        </w:rPr>
        <w:sectPr w:rsidR="00CF22C3" w:rsidSect="00691884">
          <w:headerReference w:type="default" r:id="rId19"/>
          <w:footerReference w:type="default" r:id="rId20"/>
          <w:type w:val="continuous"/>
          <w:pgSz w:w="11906" w:h="16838" w:code="9"/>
          <w:pgMar w:top="958" w:right="1440" w:bottom="1440" w:left="1440" w:header="284" w:footer="709" w:gutter="0"/>
          <w:cols w:space="708"/>
          <w:docGrid w:linePitch="360"/>
        </w:sectPr>
      </w:pPr>
    </w:p>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lastRenderedPageBreak/>
        <w:t>2.</w:t>
      </w:r>
      <w:r w:rsidRPr="007A0241">
        <w:rPr>
          <w:rFonts w:ascii="Arial" w:eastAsiaTheme="majorEastAsia" w:hAnsi="Arial" w:cstheme="majorBidi"/>
          <w:sz w:val="24"/>
          <w:szCs w:val="24"/>
        </w:rPr>
        <w:tab/>
        <w:t>What discovery was made on Lord Howe Island? Why was this surprising?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ind w:left="567" w:hanging="567"/>
        <w:rPr>
          <w:rFonts w:ascii="Arial" w:eastAsiaTheme="majorEastAsia" w:hAnsi="Arial" w:cstheme="majorBidi"/>
          <w:sz w:val="24"/>
          <w:szCs w:val="24"/>
        </w:rPr>
      </w:pPr>
      <w:r w:rsidRPr="007A0241">
        <w:rPr>
          <w:rFonts w:ascii="Arial" w:eastAsiaTheme="majorEastAsia" w:hAnsi="Arial" w:cstheme="majorBidi"/>
          <w:sz w:val="24"/>
          <w:szCs w:val="24"/>
        </w:rPr>
        <w:t>3.</w:t>
      </w:r>
      <w:r w:rsidRPr="007A0241">
        <w:rPr>
          <w:rFonts w:ascii="Arial" w:eastAsiaTheme="majorEastAsia" w:hAnsi="Arial" w:cstheme="majorBidi"/>
          <w:sz w:val="24"/>
          <w:szCs w:val="24"/>
        </w:rPr>
        <w:tab/>
        <w:t>What happens to plastics in the oceans as they are caught up in global currents?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t>4.</w:t>
      </w:r>
      <w:r w:rsidRPr="007A0241">
        <w:rPr>
          <w:rFonts w:ascii="Arial" w:eastAsiaTheme="majorEastAsia" w:hAnsi="Arial" w:cstheme="majorBidi"/>
          <w:sz w:val="24"/>
          <w:szCs w:val="24"/>
        </w:rPr>
        <w:tab/>
        <w:t>How can ‘citizen scientists’, including school groups, assist in this research?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ind w:left="567" w:hanging="567"/>
        <w:rPr>
          <w:rFonts w:ascii="Arial" w:eastAsiaTheme="majorEastAsia" w:hAnsi="Arial" w:cstheme="majorBidi"/>
          <w:sz w:val="24"/>
          <w:szCs w:val="24"/>
        </w:rPr>
      </w:pPr>
      <w:r w:rsidRPr="007A0241">
        <w:rPr>
          <w:rFonts w:ascii="Arial" w:eastAsiaTheme="majorEastAsia" w:hAnsi="Arial" w:cstheme="majorBidi"/>
          <w:sz w:val="24"/>
          <w:szCs w:val="24"/>
        </w:rPr>
        <w:t>5.</w:t>
      </w:r>
      <w:r w:rsidRPr="007A0241">
        <w:rPr>
          <w:rFonts w:ascii="Arial" w:eastAsiaTheme="majorEastAsia" w:hAnsi="Arial" w:cstheme="majorBidi"/>
          <w:sz w:val="24"/>
          <w:szCs w:val="24"/>
        </w:rPr>
        <w:tab/>
        <w:t>Plastics gradually break down in the oceans over time. Why are they still dangerous when this happens?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E44276" w:rsidRDefault="00E44276">
      <w:pPr>
        <w:rPr>
          <w:rFonts w:ascii="Arial" w:eastAsiaTheme="majorEastAsia" w:hAnsi="Arial" w:cstheme="majorBidi"/>
          <w:sz w:val="24"/>
          <w:szCs w:val="24"/>
        </w:rPr>
      </w:pPr>
      <w:r>
        <w:rPr>
          <w:rFonts w:ascii="Arial" w:eastAsiaTheme="majorEastAsia" w:hAnsi="Arial" w:cstheme="majorBidi"/>
          <w:sz w:val="24"/>
          <w:szCs w:val="24"/>
        </w:rPr>
        <w:br w:type="page"/>
      </w:r>
    </w:p>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lastRenderedPageBreak/>
        <w:t>6.</w:t>
      </w:r>
      <w:r w:rsidRPr="007A0241">
        <w:rPr>
          <w:rFonts w:ascii="Arial" w:eastAsiaTheme="majorEastAsia" w:hAnsi="Arial" w:cstheme="majorBidi"/>
          <w:sz w:val="24"/>
          <w:szCs w:val="24"/>
        </w:rPr>
        <w:tab/>
        <w:t>What is ‘biomagnification’ and why is it dangerous?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rPr>
          <w:rFonts w:ascii="Arial" w:eastAsiaTheme="majorEastAsia" w:hAnsi="Arial" w:cstheme="majorBidi"/>
          <w:sz w:val="24"/>
          <w:szCs w:val="24"/>
        </w:rPr>
      </w:pPr>
      <w:r w:rsidRPr="007A0241">
        <w:rPr>
          <w:rFonts w:ascii="Arial" w:eastAsiaTheme="majorEastAsia" w:hAnsi="Arial" w:cstheme="majorBidi"/>
          <w:sz w:val="24"/>
          <w:szCs w:val="24"/>
        </w:rPr>
        <w:t>7.</w:t>
      </w:r>
      <w:r w:rsidRPr="007A0241">
        <w:rPr>
          <w:rFonts w:ascii="Arial" w:eastAsiaTheme="majorEastAsia" w:hAnsi="Arial" w:cstheme="majorBidi"/>
          <w:sz w:val="24"/>
          <w:szCs w:val="24"/>
        </w:rPr>
        <w:tab/>
        <w:t>How does the beverage industry contribute to these problems?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ind w:left="567" w:hanging="567"/>
        <w:rPr>
          <w:rFonts w:ascii="Arial" w:eastAsiaTheme="majorEastAsia" w:hAnsi="Arial" w:cstheme="majorBidi"/>
          <w:sz w:val="24"/>
          <w:szCs w:val="24"/>
        </w:rPr>
      </w:pPr>
      <w:r w:rsidRPr="007A0241">
        <w:rPr>
          <w:rFonts w:ascii="Arial" w:eastAsiaTheme="majorEastAsia" w:hAnsi="Arial" w:cstheme="majorBidi"/>
          <w:sz w:val="24"/>
          <w:szCs w:val="24"/>
        </w:rPr>
        <w:t>8.</w:t>
      </w:r>
      <w:r w:rsidRPr="007A0241">
        <w:rPr>
          <w:rFonts w:ascii="Arial" w:eastAsiaTheme="majorEastAsia" w:hAnsi="Arial" w:cstheme="majorBidi"/>
          <w:sz w:val="24"/>
          <w:szCs w:val="24"/>
        </w:rPr>
        <w:tab/>
        <w:t>What actions do you and your family take to help minimize the amount of plastic that ends up in the environment?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CF22C3" w:rsidRPr="00853A60" w:rsidTr="00B03AC2">
        <w:trPr>
          <w:trHeight w:val="2184"/>
        </w:trPr>
        <w:tc>
          <w:tcPr>
            <w:tcW w:w="9026" w:type="dxa"/>
            <w:shd w:val="clear" w:color="auto" w:fill="FFFFCC"/>
          </w:tcPr>
          <w:p w:rsidR="00CF22C3" w:rsidRPr="00853A60" w:rsidRDefault="00CF22C3" w:rsidP="00B03AC2"/>
        </w:tc>
      </w:tr>
    </w:tbl>
    <w:p w:rsidR="00CF22C3" w:rsidRPr="007A0241" w:rsidRDefault="00CF22C3" w:rsidP="00CF22C3">
      <w:pPr>
        <w:tabs>
          <w:tab w:val="left" w:pos="567"/>
        </w:tabs>
        <w:spacing w:before="120" w:after="120"/>
        <w:rPr>
          <w:rFonts w:ascii="Arial" w:eastAsiaTheme="majorEastAsia" w:hAnsi="Arial" w:cstheme="majorBidi"/>
          <w:sz w:val="24"/>
          <w:szCs w:val="24"/>
        </w:rPr>
      </w:pPr>
    </w:p>
    <w:p w:rsidR="00CF22C3" w:rsidRDefault="00CF22C3" w:rsidP="00CF22C3">
      <w:pPr>
        <w:tabs>
          <w:tab w:val="left" w:pos="567"/>
        </w:tabs>
        <w:spacing w:before="120" w:after="120"/>
        <w:rPr>
          <w:rFonts w:ascii="Arial" w:eastAsiaTheme="majorEastAsia" w:hAnsi="Arial" w:cstheme="majorBidi"/>
          <w:sz w:val="24"/>
          <w:szCs w:val="24"/>
        </w:rPr>
        <w:sectPr w:rsidR="00CF22C3" w:rsidSect="00691884">
          <w:type w:val="continuous"/>
          <w:pgSz w:w="11906" w:h="16838" w:code="9"/>
          <w:pgMar w:top="958" w:right="1440" w:bottom="1440" w:left="1440" w:header="284" w:footer="709" w:gutter="0"/>
          <w:cols w:space="708"/>
          <w:docGrid w:linePitch="360"/>
        </w:sectPr>
      </w:pPr>
    </w:p>
    <w:p w:rsidR="00CF22C3" w:rsidRPr="00357D5A" w:rsidRDefault="00CF22C3" w:rsidP="00CF22C3">
      <w:pPr>
        <w:tabs>
          <w:tab w:val="left" w:pos="567"/>
        </w:tabs>
        <w:spacing w:before="120" w:after="120"/>
        <w:rPr>
          <w:rFonts w:ascii="Arial" w:eastAsiaTheme="majorEastAsia" w:hAnsi="Arial" w:cstheme="majorBidi"/>
          <w:sz w:val="24"/>
          <w:szCs w:val="24"/>
        </w:rPr>
      </w:pPr>
    </w:p>
    <w:p w:rsidR="008C2D89" w:rsidRDefault="008C2D89">
      <w:pPr>
        <w:rPr>
          <w:rFonts w:ascii="Arial" w:eastAsiaTheme="minorEastAsia" w:hAnsi="Arial"/>
          <w:spacing w:val="15"/>
        </w:rPr>
      </w:pPr>
      <w:r>
        <w:rPr>
          <w:rFonts w:ascii="Arial" w:eastAsiaTheme="minorEastAsia" w:hAnsi="Arial"/>
          <w:spacing w:val="15"/>
        </w:rPr>
        <w:br w:type="page"/>
      </w:r>
    </w:p>
    <w:p w:rsidR="008C2D89" w:rsidRPr="00260A66" w:rsidRDefault="008C2D89" w:rsidP="008C2D89">
      <w:pPr>
        <w:keepNext/>
        <w:keepLines/>
        <w:spacing w:before="120" w:after="120"/>
        <w:ind w:left="-851"/>
        <w:outlineLvl w:val="0"/>
        <w:rPr>
          <w:rFonts w:ascii="Arial" w:eastAsiaTheme="majorEastAsia" w:hAnsi="Arial" w:cstheme="majorBidi"/>
          <w:b/>
          <w:sz w:val="28"/>
          <w:szCs w:val="28"/>
        </w:rPr>
      </w:pPr>
      <w:r>
        <w:rPr>
          <w:rFonts w:ascii="Arial" w:eastAsiaTheme="majorEastAsia" w:hAnsi="Arial" w:cstheme="majorBidi"/>
          <w:b/>
          <w:sz w:val="28"/>
          <w:szCs w:val="28"/>
        </w:rPr>
        <w:lastRenderedPageBreak/>
        <w:t>Lesson Outcomes Checklist Part 5</w:t>
      </w:r>
    </w:p>
    <w:p w:rsidR="008C2D89" w:rsidRDefault="008C2D89" w:rsidP="008C2D89">
      <w:pPr>
        <w:ind w:left="-851"/>
        <w:rPr>
          <w:rFonts w:ascii="Arial" w:hAnsi="Arial" w:cs="Arial"/>
          <w:b/>
          <w:sz w:val="28"/>
          <w:szCs w:val="28"/>
        </w:rPr>
      </w:pPr>
      <w:r w:rsidRPr="00F43DC3">
        <w:rPr>
          <w:rFonts w:ascii="Arial" w:hAnsi="Arial" w:cs="Arial"/>
          <w:b/>
          <w:noProof/>
          <w:sz w:val="28"/>
          <w:szCs w:val="28"/>
          <w:lang w:eastAsia="en-AU"/>
        </w:rPr>
        <mc:AlternateContent>
          <mc:Choice Requires="wps">
            <w:drawing>
              <wp:anchor distT="0" distB="0" distL="114300" distR="114300" simplePos="0" relativeHeight="251674624" behindDoc="0" locked="0" layoutInCell="1" allowOverlap="1" wp14:anchorId="2E1086E6" wp14:editId="4B13DEF3">
                <wp:simplePos x="0" y="0"/>
                <wp:positionH relativeFrom="column">
                  <wp:posOffset>123824</wp:posOffset>
                </wp:positionH>
                <wp:positionV relativeFrom="paragraph">
                  <wp:posOffset>200660</wp:posOffset>
                </wp:positionV>
                <wp:extent cx="2466975" cy="9525"/>
                <wp:effectExtent l="0" t="0" r="28575" b="28575"/>
                <wp:wrapNone/>
                <wp:docPr id="62" name="Straight Connector 62"/>
                <wp:cNvGraphicFramePr/>
                <a:graphic xmlns:a="http://schemas.openxmlformats.org/drawingml/2006/main">
                  <a:graphicData uri="http://schemas.microsoft.com/office/word/2010/wordprocessingShape">
                    <wps:wsp>
                      <wps:cNvCnPr/>
                      <wps:spPr>
                        <a:xfrm flipV="1">
                          <a:off x="0" y="0"/>
                          <a:ext cx="2466975" cy="9525"/>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3A7EF9D" id="Straight Connector 62"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Xr5xwEAAM0DAAAOAAAAZHJzL2Uyb0RvYy54bWysU8GO0zAQvSPxD5bvNG2ghY2a7qEruCCo&#10;WNi717EbC9tjjU2T/j1jpw0IVntAXCx7Zt6beS+T7e3oLDspjAZ8y1eLJWfKS+iMP7b829f3r95x&#10;FpPwnbDgVcvPKvLb3csX2yE0qoYebKeQEYmPzRBa3qcUmqqKsldOxAUE5SmpAZ1I9MRj1aEYiN3Z&#10;ql4uN9UA2AUEqWKk6N2U5LvCr7WS6bPWUSVmW06zpXJiOR/zWe22ojmiCL2RlzHEP0zhhPHUdKa6&#10;E0mwH2j+onJGIkTQaSHBVaC1kapoIDWr5R9q7nsRVNFC5sQw2xT/H638dDogM13LNzVnXjj6RvcJ&#10;hTn2ie3Be3IQkFGSnBpCbAiw9we8vGI4YJY9anRMWxMeaAmKESSNjcXn8+yzGhOTFKzfbDY3b9ec&#10;ScrdrOt1Jq8mlswWMKYPChzLl5Zb47MLohGnjzFNpdeSHLY+x/Jw0zjlls5WTckvSpNAavu6kJTV&#10;UnuL7CRoKbrvq0t366kyQ7SxdgYtnwddajNMlXWbgfXzwLm6dASfZqAzHvApcBqvo+qp/qp60ppl&#10;P0J3Lh+n2EE7U3y97Hdeyt/fBf7rL9z9BAAA//8DAFBLAwQUAAYACAAAACEAPdbyW90AAAAIAQAA&#10;DwAAAGRycy9kb3ducmV2LnhtbEyPwU7DMBBE70j8g7VI3KiTtFQljVNVUMSlPRD4ADfexlHjdRS7&#10;Tfr3LCc4zs5o9k2xmVwnrjiE1pOCdJaAQKq9aalR8P31/rQCEaImoztPqOCGATbl/V2hc+NH+sRr&#10;FRvBJRRyrcDG2OdShtqi02HmeyT2Tn5wOrIcGmkGPXK562SWJEvpdEv8weoeXy3W5+riFHxki31m&#10;t8OhCm+3aYz7nd/RWanHh2m7BhFxin9h+MVndCiZ6egvZILoWL88c1LBPF2CYH+RrHjbkQ/zFGRZ&#10;yP8Dyh8AAAD//wMAUEsBAi0AFAAGAAgAAAAhALaDOJL+AAAA4QEAABMAAAAAAAAAAAAAAAAAAAAA&#10;AFtDb250ZW50X1R5cGVzXS54bWxQSwECLQAUAAYACAAAACEAOP0h/9YAAACUAQAACwAAAAAAAAAA&#10;AAAAAAAvAQAAX3JlbHMvLnJlbHNQSwECLQAUAAYACAAAACEABQF6+ccBAADNAwAADgAAAAAAAAAA&#10;AAAAAAAuAgAAZHJzL2Uyb0RvYy54bWxQSwECLQAUAAYACAAAACEAPdbyW90AAAAIAQAADwAAAAAA&#10;AAAAAAAAAAAhBAAAZHJzL2Rvd25yZXYueG1sUEsFBgAAAAAEAAQA8wAAACsFAAAAAA==&#10;" strokecolor="black [3200]" strokeweight="1.5pt">
                <v:stroke joinstyle="miter"/>
              </v:line>
            </w:pict>
          </mc:Fallback>
        </mc:AlternateContent>
      </w:r>
      <w:r w:rsidRPr="00F43DC3">
        <w:rPr>
          <w:rFonts w:ascii="Arial" w:hAnsi="Arial" w:cs="Arial"/>
          <w:b/>
          <w:sz w:val="28"/>
          <w:szCs w:val="28"/>
        </w:rPr>
        <w:t xml:space="preserve">NAME: </w:t>
      </w:r>
    </w:p>
    <w:tbl>
      <w:tblPr>
        <w:tblStyle w:val="TableGrid"/>
        <w:tblW w:w="11058" w:type="dxa"/>
        <w:jc w:val="center"/>
        <w:tblLook w:val="04A0" w:firstRow="1" w:lastRow="0" w:firstColumn="1" w:lastColumn="0" w:noHBand="0" w:noVBand="1"/>
      </w:tblPr>
      <w:tblGrid>
        <w:gridCol w:w="2411"/>
        <w:gridCol w:w="5103"/>
        <w:gridCol w:w="3544"/>
      </w:tblGrid>
      <w:tr w:rsidR="008C2D89" w:rsidRPr="004A3D33" w:rsidTr="00B03AC2">
        <w:trPr>
          <w:trHeight w:val="2079"/>
          <w:jc w:val="center"/>
        </w:trPr>
        <w:tc>
          <w:tcPr>
            <w:tcW w:w="2411" w:type="dxa"/>
            <w:shd w:val="clear" w:color="auto" w:fill="660066"/>
            <w:vAlign w:val="center"/>
          </w:tcPr>
          <w:p w:rsidR="008C2D89" w:rsidRPr="001C39F8" w:rsidRDefault="008C2D89" w:rsidP="00B03AC2">
            <w:pPr>
              <w:spacing w:before="80" w:after="80"/>
              <w:jc w:val="center"/>
              <w:rPr>
                <w:rFonts w:ascii="Arial" w:hAnsi="Arial" w:cs="Arial"/>
                <w:b/>
                <w:sz w:val="24"/>
                <w:szCs w:val="24"/>
              </w:rPr>
            </w:pPr>
            <w:r w:rsidRPr="001C39F8">
              <w:rPr>
                <w:rFonts w:ascii="Arial" w:hAnsi="Arial" w:cs="Arial"/>
                <w:b/>
                <w:sz w:val="24"/>
                <w:szCs w:val="24"/>
              </w:rPr>
              <w:t>ACTIVITY</w:t>
            </w:r>
          </w:p>
        </w:tc>
        <w:tc>
          <w:tcPr>
            <w:tcW w:w="5103" w:type="dxa"/>
            <w:shd w:val="clear" w:color="auto" w:fill="660066"/>
            <w:vAlign w:val="center"/>
          </w:tcPr>
          <w:p w:rsidR="008C2D89" w:rsidRPr="001C39F8" w:rsidRDefault="008C2D89" w:rsidP="00B03AC2">
            <w:pPr>
              <w:spacing w:before="80" w:after="80"/>
              <w:ind w:left="283"/>
              <w:rPr>
                <w:rFonts w:ascii="Arial" w:hAnsi="Arial" w:cs="Arial"/>
                <w:b/>
                <w:sz w:val="24"/>
                <w:szCs w:val="24"/>
              </w:rPr>
            </w:pPr>
            <w:r w:rsidRPr="001C39F8">
              <w:rPr>
                <w:rFonts w:ascii="Arial" w:hAnsi="Arial" w:cs="Arial"/>
                <w:b/>
                <w:sz w:val="24"/>
                <w:szCs w:val="24"/>
              </w:rPr>
              <w:t>LESSON OUTCOMES</w:t>
            </w:r>
          </w:p>
          <w:p w:rsidR="008C2D89" w:rsidRPr="001C39F8" w:rsidRDefault="008C2D89" w:rsidP="00B03AC2">
            <w:pPr>
              <w:spacing w:before="80" w:after="80"/>
              <w:ind w:left="283"/>
              <w:rPr>
                <w:rFonts w:ascii="Arial" w:hAnsi="Arial" w:cs="Arial"/>
                <w:b/>
                <w:sz w:val="24"/>
                <w:szCs w:val="24"/>
              </w:rPr>
            </w:pPr>
            <w:r w:rsidRPr="00D24DB5">
              <w:rPr>
                <w:rFonts w:ascii="Arial" w:hAnsi="Arial" w:cs="Arial"/>
                <w:b/>
                <w:spacing w:val="-1"/>
                <w:sz w:val="24"/>
                <w:szCs w:val="24"/>
              </w:rPr>
              <w:t>At the end of these activities I can:</w:t>
            </w:r>
          </w:p>
        </w:tc>
        <w:tc>
          <w:tcPr>
            <w:tcW w:w="3544" w:type="dxa"/>
            <w:shd w:val="clear" w:color="auto" w:fill="660066"/>
            <w:vAlign w:val="center"/>
          </w:tcPr>
          <w:p w:rsidR="008C2D89" w:rsidRPr="006140CC" w:rsidRDefault="008C2D89" w:rsidP="00B03AC2">
            <w:pPr>
              <w:spacing w:before="80" w:after="80"/>
              <w:jc w:val="center"/>
              <w:rPr>
                <w:rFonts w:ascii="Arial" w:hAnsi="Arial" w:cs="Arial"/>
                <w:b/>
                <w:sz w:val="24"/>
                <w:szCs w:val="24"/>
              </w:rPr>
            </w:pPr>
            <w:r w:rsidRPr="006140CC">
              <w:rPr>
                <w:rFonts w:ascii="Arial" w:hAnsi="Arial" w:cs="Arial"/>
                <w:b/>
                <w:sz w:val="24"/>
                <w:szCs w:val="24"/>
              </w:rPr>
              <w:t>Please indicate if you achieved each learning outcome:</w:t>
            </w:r>
          </w:p>
          <w:p w:rsidR="008C2D89" w:rsidRPr="00F43DC3" w:rsidRDefault="008C2D89" w:rsidP="00B03AC2">
            <w:pPr>
              <w:spacing w:before="80" w:after="80"/>
              <w:ind w:hanging="1"/>
              <w:jc w:val="center"/>
              <w:rPr>
                <w:rFonts w:ascii="Arial" w:hAnsi="Arial" w:cs="Arial"/>
                <w:b/>
                <w:sz w:val="24"/>
                <w:szCs w:val="24"/>
              </w:rPr>
            </w:pPr>
            <w:r w:rsidRPr="00F43DC3">
              <w:rPr>
                <w:rFonts w:ascii="Arial" w:hAnsi="Arial" w:cs="Arial"/>
                <w:b/>
                <w:sz w:val="24"/>
                <w:szCs w:val="24"/>
              </w:rPr>
              <w:sym w:font="Wingdings" w:char="F0FC"/>
            </w:r>
            <w:r w:rsidRPr="00F43DC3">
              <w:rPr>
                <w:rFonts w:ascii="Arial" w:hAnsi="Arial" w:cs="Arial"/>
                <w:b/>
                <w:sz w:val="24"/>
                <w:szCs w:val="24"/>
              </w:rPr>
              <w:t xml:space="preserve"> = Yes</w:t>
            </w:r>
          </w:p>
          <w:p w:rsidR="008C2D89" w:rsidRPr="00F43DC3" w:rsidRDefault="008C2D89" w:rsidP="00B03AC2">
            <w:pPr>
              <w:spacing w:before="80" w:after="80"/>
              <w:ind w:hanging="1"/>
              <w:jc w:val="center"/>
              <w:rPr>
                <w:rFonts w:ascii="Arial" w:hAnsi="Arial" w:cs="Arial"/>
                <w:b/>
                <w:sz w:val="24"/>
                <w:szCs w:val="24"/>
              </w:rPr>
            </w:pPr>
            <w:r w:rsidRPr="00F43DC3">
              <w:rPr>
                <w:rFonts w:ascii="Arial" w:hAnsi="Arial" w:cs="Arial"/>
                <w:b/>
                <w:sz w:val="24"/>
                <w:szCs w:val="24"/>
              </w:rPr>
              <w:t>? = Partly</w:t>
            </w:r>
          </w:p>
          <w:p w:rsidR="008C2D89" w:rsidRPr="001C39F8" w:rsidRDefault="008C2D89" w:rsidP="00B03AC2">
            <w:pPr>
              <w:spacing w:before="80" w:after="80"/>
              <w:ind w:hanging="1"/>
              <w:jc w:val="center"/>
              <w:rPr>
                <w:rFonts w:ascii="Arial" w:hAnsi="Arial" w:cs="Arial"/>
                <w:b/>
                <w:sz w:val="24"/>
                <w:szCs w:val="24"/>
              </w:rPr>
            </w:pPr>
            <w:r w:rsidRPr="00F43DC3">
              <w:rPr>
                <w:rFonts w:ascii="Arial" w:hAnsi="Arial" w:cs="Arial"/>
                <w:b/>
                <w:sz w:val="24"/>
                <w:szCs w:val="24"/>
              </w:rPr>
              <w:t>X = No</w:t>
            </w:r>
          </w:p>
        </w:tc>
      </w:tr>
      <w:tr w:rsidR="008C2D89" w:rsidRPr="004A3D33" w:rsidTr="00B03AC2">
        <w:trPr>
          <w:trHeight w:val="464"/>
          <w:jc w:val="center"/>
        </w:trPr>
        <w:tc>
          <w:tcPr>
            <w:tcW w:w="2411" w:type="dxa"/>
            <w:vMerge w:val="restart"/>
          </w:tcPr>
          <w:p w:rsidR="008C2D89" w:rsidRPr="00AF4315" w:rsidRDefault="008C2D89" w:rsidP="00B03AC2">
            <w:pPr>
              <w:spacing w:before="100" w:after="100"/>
              <w:rPr>
                <w:rFonts w:ascii="Arial" w:hAnsi="Arial" w:cs="Arial"/>
                <w:b/>
                <w:spacing w:val="-1"/>
                <w:sz w:val="20"/>
                <w:szCs w:val="20"/>
              </w:rPr>
            </w:pPr>
            <w:r w:rsidRPr="00AF4315">
              <w:rPr>
                <w:rFonts w:ascii="Arial" w:hAnsi="Arial" w:cs="Arial"/>
                <w:b/>
                <w:spacing w:val="-1"/>
                <w:sz w:val="20"/>
                <w:szCs w:val="20"/>
              </w:rPr>
              <w:t xml:space="preserve">Activity </w:t>
            </w:r>
            <w:r>
              <w:rPr>
                <w:rFonts w:ascii="Arial" w:hAnsi="Arial" w:cs="Arial"/>
                <w:b/>
                <w:spacing w:val="-1"/>
                <w:sz w:val="20"/>
                <w:szCs w:val="20"/>
              </w:rPr>
              <w:t>5</w:t>
            </w:r>
            <w:r w:rsidRPr="00AF4315">
              <w:rPr>
                <w:rFonts w:ascii="Arial" w:hAnsi="Arial" w:cs="Arial"/>
                <w:b/>
                <w:spacing w:val="-1"/>
                <w:sz w:val="20"/>
                <w:szCs w:val="20"/>
              </w:rPr>
              <w:t xml:space="preserve">.1 </w:t>
            </w:r>
            <w:r w:rsidRPr="00E26E35">
              <w:rPr>
                <w:rFonts w:ascii="Arial" w:hAnsi="Arial" w:cs="Arial"/>
                <w:b/>
                <w:spacing w:val="-1"/>
                <w:sz w:val="20"/>
                <w:szCs w:val="20"/>
              </w:rPr>
              <w:t>What is a polymer?</w:t>
            </w:r>
          </w:p>
        </w:tc>
        <w:tc>
          <w:tcPr>
            <w:tcW w:w="5103" w:type="dxa"/>
          </w:tcPr>
          <w:p w:rsidR="008C2D89" w:rsidRPr="00AF4315"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discuss the replacement of traditional materials with plastic</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219"/>
          <w:jc w:val="center"/>
        </w:trPr>
        <w:tc>
          <w:tcPr>
            <w:tcW w:w="2411" w:type="dxa"/>
            <w:vMerge/>
          </w:tcPr>
          <w:p w:rsidR="008C2D89" w:rsidRPr="00AF4315" w:rsidRDefault="008C2D89" w:rsidP="00B03AC2">
            <w:pPr>
              <w:spacing w:before="100" w:after="100"/>
              <w:rPr>
                <w:rFonts w:ascii="Arial" w:hAnsi="Arial" w:cs="Arial"/>
                <w:b/>
                <w:spacing w:val="-1"/>
                <w:sz w:val="20"/>
                <w:szCs w:val="20"/>
              </w:rPr>
            </w:pPr>
          </w:p>
        </w:tc>
        <w:tc>
          <w:tcPr>
            <w:tcW w:w="5103" w:type="dxa"/>
          </w:tcPr>
          <w:p w:rsidR="008C2D89" w:rsidRPr="00AF4315"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recall that polymers are composed of repeating monomer units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219"/>
          <w:jc w:val="center"/>
        </w:trPr>
        <w:tc>
          <w:tcPr>
            <w:tcW w:w="2411" w:type="dxa"/>
            <w:vMerge/>
          </w:tcPr>
          <w:p w:rsidR="008C2D89" w:rsidRPr="00AF4315" w:rsidRDefault="008C2D89" w:rsidP="00B03AC2">
            <w:pPr>
              <w:spacing w:before="100" w:after="100"/>
              <w:rPr>
                <w:rFonts w:ascii="Arial" w:hAnsi="Arial" w:cs="Arial"/>
                <w:b/>
                <w:spacing w:val="-1"/>
                <w:sz w:val="20"/>
                <w:szCs w:val="20"/>
              </w:rPr>
            </w:pPr>
          </w:p>
        </w:tc>
        <w:tc>
          <w:tcPr>
            <w:tcW w:w="5103" w:type="dxa"/>
          </w:tcPr>
          <w:p w:rsidR="008C2D89" w:rsidRPr="00AF4315"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present ideas to a specific audience using appropriate scientific language</w:t>
            </w:r>
            <w:r>
              <w:rPr>
                <w:rFonts w:ascii="Arial" w:hAnsi="Arial" w:cs="Arial"/>
                <w:sz w:val="20"/>
                <w:szCs w:val="20"/>
              </w:rPr>
              <w: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549"/>
          <w:jc w:val="center"/>
        </w:trPr>
        <w:tc>
          <w:tcPr>
            <w:tcW w:w="2411" w:type="dxa"/>
            <w:vMerge w:val="restart"/>
          </w:tcPr>
          <w:p w:rsidR="008C2D89" w:rsidRPr="00AF4315" w:rsidRDefault="008C2D89" w:rsidP="00B03AC2">
            <w:pPr>
              <w:spacing w:before="100" w:after="100"/>
              <w:rPr>
                <w:rFonts w:ascii="Arial" w:hAnsi="Arial" w:cs="Arial"/>
                <w:b/>
                <w:spacing w:val="-1"/>
                <w:sz w:val="20"/>
                <w:szCs w:val="20"/>
              </w:rPr>
            </w:pPr>
            <w:r w:rsidRPr="00AF4315">
              <w:rPr>
                <w:rFonts w:ascii="Arial" w:hAnsi="Arial" w:cs="Arial"/>
                <w:b/>
                <w:spacing w:val="-1"/>
                <w:sz w:val="20"/>
                <w:szCs w:val="20"/>
              </w:rPr>
              <w:t xml:space="preserve">Activity </w:t>
            </w:r>
            <w:r>
              <w:rPr>
                <w:rFonts w:ascii="Arial" w:hAnsi="Arial" w:cs="Arial"/>
                <w:b/>
                <w:spacing w:val="-1"/>
                <w:sz w:val="20"/>
                <w:szCs w:val="20"/>
              </w:rPr>
              <w:t>5</w:t>
            </w:r>
            <w:r w:rsidRPr="00AF4315">
              <w:rPr>
                <w:rFonts w:ascii="Arial" w:hAnsi="Arial" w:cs="Arial"/>
                <w:b/>
                <w:spacing w:val="-1"/>
                <w:sz w:val="20"/>
                <w:szCs w:val="20"/>
              </w:rPr>
              <w:t xml:space="preserve">.2 </w:t>
            </w:r>
            <w:r w:rsidRPr="00E26E35">
              <w:rPr>
                <w:rFonts w:ascii="Arial" w:hAnsi="Arial" w:cs="Arial"/>
                <w:b/>
                <w:spacing w:val="-1"/>
                <w:sz w:val="20"/>
                <w:szCs w:val="20"/>
              </w:rPr>
              <w:t>Plastic from petroleum</w:t>
            </w: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 xml:space="preserve">describe catalytic cracking as a process used to make shorter, more </w:t>
            </w:r>
            <w:r>
              <w:rPr>
                <w:rFonts w:ascii="Arial" w:hAnsi="Arial" w:cs="Arial"/>
                <w:sz w:val="20"/>
                <w:szCs w:val="20"/>
              </w:rPr>
              <w:t>useful, polymers from petroleum</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568"/>
          <w:jc w:val="center"/>
        </w:trPr>
        <w:tc>
          <w:tcPr>
            <w:tcW w:w="2411" w:type="dxa"/>
            <w:vMerge/>
          </w:tcPr>
          <w:p w:rsidR="008C2D89" w:rsidRPr="00AF4315" w:rsidRDefault="008C2D89" w:rsidP="00B03AC2">
            <w:pPr>
              <w:spacing w:before="100" w:after="100"/>
              <w:rPr>
                <w:rFonts w:ascii="Arial" w:hAnsi="Arial" w:cs="Arial"/>
                <w:b/>
                <w:spacing w:val="-1"/>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use models to represent polymers</w:t>
            </w:r>
            <w:r>
              <w:rPr>
                <w:rFonts w:ascii="Arial" w:hAnsi="Arial" w:cs="Arial"/>
                <w:sz w:val="20"/>
                <w:szCs w:val="20"/>
              </w:rPr>
              <w: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220"/>
          <w:jc w:val="center"/>
        </w:trPr>
        <w:tc>
          <w:tcPr>
            <w:tcW w:w="2411" w:type="dxa"/>
            <w:vMerge w:val="restart"/>
          </w:tcPr>
          <w:p w:rsidR="008C2D89" w:rsidRPr="00AF4315" w:rsidRDefault="008C2D89" w:rsidP="00B03AC2">
            <w:pPr>
              <w:spacing w:before="100" w:after="100"/>
              <w:rPr>
                <w:rFonts w:ascii="Arial" w:hAnsi="Arial" w:cs="Arial"/>
                <w:b/>
                <w:sz w:val="20"/>
                <w:szCs w:val="20"/>
              </w:rPr>
            </w:pPr>
            <w:r>
              <w:rPr>
                <w:rFonts w:ascii="Arial" w:hAnsi="Arial" w:cs="Arial"/>
                <w:b/>
                <w:sz w:val="20"/>
                <w:szCs w:val="20"/>
              </w:rPr>
              <w:t>Activity 5</w:t>
            </w:r>
            <w:r w:rsidRPr="00AF4315">
              <w:rPr>
                <w:rFonts w:ascii="Arial" w:hAnsi="Arial" w:cs="Arial"/>
                <w:b/>
                <w:sz w:val="20"/>
                <w:szCs w:val="20"/>
              </w:rPr>
              <w:t xml:space="preserve">.3 </w:t>
            </w:r>
            <w:r w:rsidRPr="00E26E35">
              <w:rPr>
                <w:rFonts w:ascii="Arial" w:hAnsi="Arial" w:cs="Arial"/>
                <w:b/>
                <w:sz w:val="20"/>
                <w:szCs w:val="20"/>
              </w:rPr>
              <w:t>Polymer properties</w:t>
            </w: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 xml:space="preserve">recognise that plastics have replaced traditional materials for many purposes </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26"/>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describe possible environmental problems of plastics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22"/>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discuss how changing the structure of a polymer can lead to changes in properties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22"/>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complete a first-hand investigation comparing properties of common polymers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22"/>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investigate the processes involved in making new materials from synthetic fibres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22"/>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select information from secondary sources and present for a specific purpose</w:t>
            </w:r>
            <w:r>
              <w:rPr>
                <w:rFonts w:ascii="Arial" w:hAnsi="Arial" w:cs="Arial"/>
                <w:sz w:val="20"/>
                <w:szCs w:val="20"/>
              </w:rPr>
              <w:t>.</w:t>
            </w:r>
          </w:p>
        </w:tc>
        <w:tc>
          <w:tcPr>
            <w:tcW w:w="3544" w:type="dxa"/>
          </w:tcPr>
          <w:p w:rsidR="008C2D89" w:rsidRPr="004A3D33" w:rsidRDefault="008C2D89" w:rsidP="00B03AC2">
            <w:pPr>
              <w:pStyle w:val="BodyText"/>
              <w:tabs>
                <w:tab w:val="left" w:pos="1117"/>
              </w:tabs>
              <w:spacing w:before="100" w:after="100"/>
              <w:ind w:left="0"/>
              <w:rPr>
                <w:rFonts w:cs="Arial"/>
              </w:rPr>
            </w:pPr>
          </w:p>
        </w:tc>
      </w:tr>
    </w:tbl>
    <w:p w:rsidR="008C2D89" w:rsidRDefault="008C2D89" w:rsidP="008C2D89">
      <w:pPr>
        <w:sectPr w:rsidR="008C2D89" w:rsidSect="00B03AC2">
          <w:headerReference w:type="default" r:id="rId21"/>
          <w:footerReference w:type="default" r:id="rId22"/>
          <w:type w:val="continuous"/>
          <w:pgSz w:w="11906" w:h="16838" w:code="9"/>
          <w:pgMar w:top="958" w:right="1440" w:bottom="1440" w:left="1440" w:header="284" w:footer="709" w:gutter="0"/>
          <w:cols w:space="708"/>
          <w:docGrid w:linePitch="360"/>
        </w:sectPr>
      </w:pPr>
    </w:p>
    <w:p w:rsidR="008C2D89" w:rsidRDefault="008C2D89" w:rsidP="008C2D89">
      <w:r>
        <w:br w:type="page"/>
      </w:r>
    </w:p>
    <w:p w:rsidR="00FD65F0" w:rsidRDefault="00FD65F0" w:rsidP="008C2D89"/>
    <w:tbl>
      <w:tblPr>
        <w:tblStyle w:val="TableGrid"/>
        <w:tblW w:w="11058" w:type="dxa"/>
        <w:jc w:val="center"/>
        <w:tblLook w:val="04A0" w:firstRow="1" w:lastRow="0" w:firstColumn="1" w:lastColumn="0" w:noHBand="0" w:noVBand="1"/>
      </w:tblPr>
      <w:tblGrid>
        <w:gridCol w:w="2411"/>
        <w:gridCol w:w="5103"/>
        <w:gridCol w:w="3544"/>
      </w:tblGrid>
      <w:tr w:rsidR="008C2D89" w:rsidRPr="004A3D33" w:rsidTr="00B03AC2">
        <w:trPr>
          <w:trHeight w:val="2079"/>
          <w:jc w:val="center"/>
        </w:trPr>
        <w:tc>
          <w:tcPr>
            <w:tcW w:w="2411" w:type="dxa"/>
            <w:shd w:val="clear" w:color="auto" w:fill="660066"/>
            <w:vAlign w:val="center"/>
          </w:tcPr>
          <w:p w:rsidR="008C2D89" w:rsidRPr="001C39F8" w:rsidRDefault="008C2D89" w:rsidP="00B03AC2">
            <w:pPr>
              <w:spacing w:before="80" w:after="80"/>
              <w:jc w:val="center"/>
              <w:rPr>
                <w:rFonts w:ascii="Arial" w:hAnsi="Arial" w:cs="Arial"/>
                <w:b/>
                <w:sz w:val="24"/>
                <w:szCs w:val="24"/>
              </w:rPr>
            </w:pPr>
            <w:r w:rsidRPr="001C39F8">
              <w:rPr>
                <w:rFonts w:ascii="Arial" w:hAnsi="Arial" w:cs="Arial"/>
                <w:b/>
                <w:sz w:val="24"/>
                <w:szCs w:val="24"/>
              </w:rPr>
              <w:t>ACTIVITY</w:t>
            </w:r>
          </w:p>
        </w:tc>
        <w:tc>
          <w:tcPr>
            <w:tcW w:w="5103" w:type="dxa"/>
            <w:shd w:val="clear" w:color="auto" w:fill="660066"/>
            <w:vAlign w:val="center"/>
          </w:tcPr>
          <w:p w:rsidR="008C2D89" w:rsidRPr="001C39F8" w:rsidRDefault="008C2D89" w:rsidP="00B03AC2">
            <w:pPr>
              <w:spacing w:before="80" w:after="80"/>
              <w:ind w:left="283"/>
              <w:rPr>
                <w:rFonts w:ascii="Arial" w:hAnsi="Arial" w:cs="Arial"/>
                <w:b/>
                <w:sz w:val="24"/>
                <w:szCs w:val="24"/>
              </w:rPr>
            </w:pPr>
            <w:r w:rsidRPr="001C39F8">
              <w:rPr>
                <w:rFonts w:ascii="Arial" w:hAnsi="Arial" w:cs="Arial"/>
                <w:b/>
                <w:sz w:val="24"/>
                <w:szCs w:val="24"/>
              </w:rPr>
              <w:t>LESSON OUTCOMES</w:t>
            </w:r>
          </w:p>
          <w:p w:rsidR="008C2D89" w:rsidRPr="001C39F8" w:rsidRDefault="008C2D89" w:rsidP="00B03AC2">
            <w:pPr>
              <w:spacing w:before="80" w:after="80"/>
              <w:ind w:left="283"/>
              <w:rPr>
                <w:rFonts w:ascii="Arial" w:hAnsi="Arial" w:cs="Arial"/>
                <w:b/>
                <w:sz w:val="24"/>
                <w:szCs w:val="24"/>
              </w:rPr>
            </w:pPr>
            <w:r w:rsidRPr="00D24DB5">
              <w:rPr>
                <w:rFonts w:ascii="Arial" w:hAnsi="Arial" w:cs="Arial"/>
                <w:b/>
                <w:spacing w:val="-1"/>
                <w:sz w:val="24"/>
                <w:szCs w:val="24"/>
              </w:rPr>
              <w:t>At the end of these activities I can:</w:t>
            </w:r>
          </w:p>
        </w:tc>
        <w:tc>
          <w:tcPr>
            <w:tcW w:w="3544" w:type="dxa"/>
            <w:shd w:val="clear" w:color="auto" w:fill="660066"/>
            <w:vAlign w:val="center"/>
          </w:tcPr>
          <w:p w:rsidR="008C2D89" w:rsidRPr="006140CC" w:rsidRDefault="008C2D89" w:rsidP="00B03AC2">
            <w:pPr>
              <w:spacing w:before="80" w:after="80"/>
              <w:jc w:val="center"/>
              <w:rPr>
                <w:rFonts w:ascii="Arial" w:hAnsi="Arial" w:cs="Arial"/>
                <w:b/>
                <w:sz w:val="24"/>
                <w:szCs w:val="24"/>
              </w:rPr>
            </w:pPr>
            <w:r w:rsidRPr="006140CC">
              <w:rPr>
                <w:rFonts w:ascii="Arial" w:hAnsi="Arial" w:cs="Arial"/>
                <w:b/>
                <w:sz w:val="24"/>
                <w:szCs w:val="24"/>
              </w:rPr>
              <w:t>Please indicate if you achieved each learning outcome:</w:t>
            </w:r>
          </w:p>
          <w:p w:rsidR="008C2D89" w:rsidRPr="00F43DC3" w:rsidRDefault="008C2D89" w:rsidP="00B03AC2">
            <w:pPr>
              <w:spacing w:before="80" w:after="80"/>
              <w:ind w:hanging="1"/>
              <w:jc w:val="center"/>
              <w:rPr>
                <w:rFonts w:ascii="Arial" w:hAnsi="Arial" w:cs="Arial"/>
                <w:b/>
                <w:sz w:val="24"/>
                <w:szCs w:val="24"/>
              </w:rPr>
            </w:pPr>
            <w:r w:rsidRPr="00F43DC3">
              <w:rPr>
                <w:rFonts w:ascii="Arial" w:hAnsi="Arial" w:cs="Arial"/>
                <w:b/>
                <w:sz w:val="24"/>
                <w:szCs w:val="24"/>
              </w:rPr>
              <w:sym w:font="Wingdings" w:char="F0FC"/>
            </w:r>
            <w:r w:rsidRPr="00F43DC3">
              <w:rPr>
                <w:rFonts w:ascii="Arial" w:hAnsi="Arial" w:cs="Arial"/>
                <w:b/>
                <w:sz w:val="24"/>
                <w:szCs w:val="24"/>
              </w:rPr>
              <w:t xml:space="preserve"> = Yes</w:t>
            </w:r>
          </w:p>
          <w:p w:rsidR="008C2D89" w:rsidRPr="00F43DC3" w:rsidRDefault="008C2D89" w:rsidP="00B03AC2">
            <w:pPr>
              <w:spacing w:before="80" w:after="80"/>
              <w:ind w:hanging="1"/>
              <w:jc w:val="center"/>
              <w:rPr>
                <w:rFonts w:ascii="Arial" w:hAnsi="Arial" w:cs="Arial"/>
                <w:b/>
                <w:sz w:val="24"/>
                <w:szCs w:val="24"/>
              </w:rPr>
            </w:pPr>
            <w:r w:rsidRPr="00F43DC3">
              <w:rPr>
                <w:rFonts w:ascii="Arial" w:hAnsi="Arial" w:cs="Arial"/>
                <w:b/>
                <w:sz w:val="24"/>
                <w:szCs w:val="24"/>
              </w:rPr>
              <w:t>? = Partly</w:t>
            </w:r>
          </w:p>
          <w:p w:rsidR="008C2D89" w:rsidRPr="001C39F8" w:rsidRDefault="008C2D89" w:rsidP="00B03AC2">
            <w:pPr>
              <w:spacing w:before="80" w:after="80"/>
              <w:ind w:hanging="1"/>
              <w:jc w:val="center"/>
              <w:rPr>
                <w:rFonts w:ascii="Arial" w:hAnsi="Arial" w:cs="Arial"/>
                <w:b/>
                <w:sz w:val="24"/>
                <w:szCs w:val="24"/>
              </w:rPr>
            </w:pPr>
            <w:r w:rsidRPr="00F43DC3">
              <w:rPr>
                <w:rFonts w:ascii="Arial" w:hAnsi="Arial" w:cs="Arial"/>
                <w:b/>
                <w:sz w:val="24"/>
                <w:szCs w:val="24"/>
              </w:rPr>
              <w:t>X = No</w:t>
            </w:r>
          </w:p>
        </w:tc>
      </w:tr>
      <w:tr w:rsidR="008C2D89" w:rsidRPr="004A3D33" w:rsidTr="00B03AC2">
        <w:trPr>
          <w:trHeight w:val="309"/>
          <w:jc w:val="center"/>
        </w:trPr>
        <w:tc>
          <w:tcPr>
            <w:tcW w:w="2411" w:type="dxa"/>
            <w:vMerge w:val="restart"/>
          </w:tcPr>
          <w:p w:rsidR="008C2D89" w:rsidRPr="00AF4315" w:rsidRDefault="008C2D89" w:rsidP="00B03AC2">
            <w:pPr>
              <w:spacing w:before="100" w:after="100"/>
              <w:rPr>
                <w:rFonts w:ascii="Arial" w:hAnsi="Arial" w:cs="Arial"/>
                <w:b/>
                <w:sz w:val="20"/>
                <w:szCs w:val="20"/>
              </w:rPr>
            </w:pPr>
            <w:r w:rsidRPr="00AF4315">
              <w:rPr>
                <w:rFonts w:ascii="Arial" w:hAnsi="Arial" w:cs="Arial"/>
                <w:b/>
                <w:sz w:val="20"/>
                <w:szCs w:val="20"/>
              </w:rPr>
              <w:t xml:space="preserve">Activity </w:t>
            </w:r>
            <w:r>
              <w:rPr>
                <w:rFonts w:ascii="Arial" w:hAnsi="Arial" w:cs="Arial"/>
                <w:b/>
                <w:sz w:val="20"/>
                <w:szCs w:val="20"/>
              </w:rPr>
              <w:t>5</w:t>
            </w:r>
            <w:r w:rsidRPr="00AF4315">
              <w:rPr>
                <w:rFonts w:ascii="Arial" w:hAnsi="Arial" w:cs="Arial"/>
                <w:b/>
                <w:sz w:val="20"/>
                <w:szCs w:val="20"/>
              </w:rPr>
              <w:t xml:space="preserve">.4 </w:t>
            </w:r>
            <w:r w:rsidRPr="00E26E35">
              <w:rPr>
                <w:rFonts w:ascii="Arial" w:hAnsi="Arial" w:cs="Arial"/>
                <w:b/>
                <w:sz w:val="20"/>
                <w:szCs w:val="20"/>
              </w:rPr>
              <w:t>Making plastic</w:t>
            </w:r>
          </w:p>
        </w:tc>
        <w:tc>
          <w:tcPr>
            <w:tcW w:w="5103" w:type="dxa"/>
          </w:tcPr>
          <w:p w:rsidR="008C2D89" w:rsidRPr="00AF4315"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plan and complete an investigation to compare the properties of polymers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309"/>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AF4315"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investigate technologies to conserve fossil fuels and reduce carbon pollution in transport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663"/>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AF4315"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describe relationships between data obtained and changes in variables in a first-hand investigation</w:t>
            </w:r>
            <w:r>
              <w:rPr>
                <w:rFonts w:ascii="Arial" w:hAnsi="Arial" w:cs="Arial"/>
                <w:sz w:val="20"/>
                <w:szCs w:val="20"/>
              </w:rPr>
              <w: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55"/>
          <w:jc w:val="center"/>
        </w:trPr>
        <w:tc>
          <w:tcPr>
            <w:tcW w:w="2411" w:type="dxa"/>
            <w:vMerge w:val="restart"/>
          </w:tcPr>
          <w:p w:rsidR="008C2D89" w:rsidRPr="00EE7E0E" w:rsidRDefault="008C2D89" w:rsidP="00B03AC2">
            <w:pPr>
              <w:spacing w:before="100" w:after="100"/>
              <w:rPr>
                <w:rFonts w:ascii="Arial" w:hAnsi="Arial" w:cs="Arial"/>
                <w:b/>
                <w:sz w:val="20"/>
                <w:szCs w:val="20"/>
              </w:rPr>
            </w:pPr>
            <w:r>
              <w:rPr>
                <w:rFonts w:ascii="Arial" w:hAnsi="Arial" w:cs="Arial"/>
                <w:b/>
                <w:sz w:val="20"/>
                <w:szCs w:val="20"/>
              </w:rPr>
              <w:t>Activity 5.5 Natural polymers</w:t>
            </w:r>
          </w:p>
        </w:tc>
        <w:tc>
          <w:tcPr>
            <w:tcW w:w="5103" w:type="dxa"/>
          </w:tcPr>
          <w:p w:rsidR="008C2D89" w:rsidRPr="00E10066"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recall there are many natural polymers produced by living organisms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53"/>
          <w:jc w:val="center"/>
        </w:trPr>
        <w:tc>
          <w:tcPr>
            <w:tcW w:w="2411" w:type="dxa"/>
            <w:vMerge/>
          </w:tcPr>
          <w:p w:rsidR="008C2D89" w:rsidRDefault="008C2D89" w:rsidP="00B03AC2">
            <w:pPr>
              <w:spacing w:before="100" w:after="100"/>
              <w:rPr>
                <w:rFonts w:ascii="Arial" w:hAnsi="Arial" w:cs="Arial"/>
                <w:b/>
                <w:sz w:val="20"/>
                <w:szCs w:val="20"/>
              </w:rPr>
            </w:pPr>
          </w:p>
        </w:tc>
        <w:tc>
          <w:tcPr>
            <w:tcW w:w="5103" w:type="dxa"/>
          </w:tcPr>
          <w:p w:rsidR="008C2D89" w:rsidRPr="00E10066"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discuss the potential of cellulose as a source of useful biopolymers</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53"/>
          <w:jc w:val="center"/>
        </w:trPr>
        <w:tc>
          <w:tcPr>
            <w:tcW w:w="2411" w:type="dxa"/>
            <w:vMerge/>
          </w:tcPr>
          <w:p w:rsidR="008C2D89" w:rsidRDefault="008C2D89" w:rsidP="00B03AC2">
            <w:pPr>
              <w:spacing w:before="100" w:after="100"/>
              <w:rPr>
                <w:rFonts w:ascii="Arial" w:hAnsi="Arial" w:cs="Arial"/>
                <w:b/>
                <w:sz w:val="20"/>
                <w:szCs w:val="20"/>
              </w:rPr>
            </w:pPr>
          </w:p>
        </w:tc>
        <w:tc>
          <w:tcPr>
            <w:tcW w:w="5103" w:type="dxa"/>
          </w:tcPr>
          <w:p w:rsidR="008C2D89" w:rsidRPr="00E10066"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recognise that biodegradable plastics benefit the environment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53"/>
          <w:jc w:val="center"/>
        </w:trPr>
        <w:tc>
          <w:tcPr>
            <w:tcW w:w="2411" w:type="dxa"/>
            <w:vMerge/>
          </w:tcPr>
          <w:p w:rsidR="008C2D89" w:rsidRDefault="008C2D89" w:rsidP="00B03AC2">
            <w:pPr>
              <w:spacing w:before="100" w:after="100"/>
              <w:rPr>
                <w:rFonts w:ascii="Arial" w:hAnsi="Arial" w:cs="Arial"/>
                <w:b/>
                <w:sz w:val="20"/>
                <w:szCs w:val="20"/>
              </w:rPr>
            </w:pPr>
          </w:p>
        </w:tc>
        <w:tc>
          <w:tcPr>
            <w:tcW w:w="5103" w:type="dxa"/>
          </w:tcPr>
          <w:p w:rsidR="008C2D89" w:rsidRPr="00E10066"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discuss the importance of chemical reactions in the production of a range of substances, and the influence of society on the development of new materials</w:t>
            </w:r>
            <w:r>
              <w:rPr>
                <w:rFonts w:ascii="Arial" w:hAnsi="Arial" w:cs="Arial"/>
                <w:sz w:val="20"/>
                <w:szCs w:val="20"/>
              </w:rPr>
              <w: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121"/>
          <w:jc w:val="center"/>
        </w:trPr>
        <w:tc>
          <w:tcPr>
            <w:tcW w:w="2411" w:type="dxa"/>
            <w:vMerge w:val="restart"/>
          </w:tcPr>
          <w:p w:rsidR="008C2D89" w:rsidRPr="00AF4315" w:rsidRDefault="008C2D89" w:rsidP="00B03AC2">
            <w:pPr>
              <w:spacing w:before="100" w:after="100"/>
              <w:rPr>
                <w:rFonts w:ascii="Arial" w:hAnsi="Arial" w:cs="Arial"/>
                <w:b/>
                <w:sz w:val="20"/>
                <w:szCs w:val="20"/>
              </w:rPr>
            </w:pPr>
            <w:r w:rsidRPr="00EE7E0E">
              <w:rPr>
                <w:rFonts w:ascii="Arial" w:hAnsi="Arial" w:cs="Arial"/>
                <w:b/>
                <w:sz w:val="20"/>
                <w:szCs w:val="20"/>
              </w:rPr>
              <w:t xml:space="preserve">Activity </w:t>
            </w:r>
            <w:r>
              <w:rPr>
                <w:rFonts w:ascii="Arial" w:hAnsi="Arial" w:cs="Arial"/>
                <w:b/>
                <w:sz w:val="20"/>
                <w:szCs w:val="20"/>
              </w:rPr>
              <w:t>5.6</w:t>
            </w:r>
            <w:r w:rsidRPr="00EE7E0E">
              <w:rPr>
                <w:rFonts w:ascii="Arial" w:hAnsi="Arial" w:cs="Arial"/>
                <w:b/>
                <w:sz w:val="20"/>
                <w:szCs w:val="20"/>
              </w:rPr>
              <w:t xml:space="preserve"> </w:t>
            </w:r>
            <w:r>
              <w:rPr>
                <w:rFonts w:ascii="Arial" w:hAnsi="Arial" w:cs="Arial"/>
                <w:b/>
                <w:sz w:val="20"/>
                <w:szCs w:val="20"/>
              </w:rPr>
              <w:t>Recycling</w:t>
            </w: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design and complete a field investigation on recycling in the community</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213"/>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present research findings in an oral or written report</w:t>
            </w:r>
          </w:p>
        </w:tc>
        <w:tc>
          <w:tcPr>
            <w:tcW w:w="3544" w:type="dxa"/>
          </w:tcPr>
          <w:p w:rsidR="008C2D89" w:rsidRPr="004A3D33" w:rsidRDefault="008C2D89" w:rsidP="00B03AC2">
            <w:pPr>
              <w:pStyle w:val="BodyText"/>
              <w:tabs>
                <w:tab w:val="left" w:pos="1117"/>
              </w:tabs>
              <w:spacing w:before="100" w:after="100"/>
              <w:ind w:left="0"/>
              <w:rPr>
                <w:rFonts w:cs="Arial"/>
              </w:rPr>
            </w:pPr>
          </w:p>
        </w:tc>
      </w:tr>
      <w:tr w:rsidR="008C2D89" w:rsidRPr="004A3D33" w:rsidTr="00B03AC2">
        <w:trPr>
          <w:trHeight w:val="213"/>
          <w:jc w:val="center"/>
        </w:trPr>
        <w:tc>
          <w:tcPr>
            <w:tcW w:w="2411" w:type="dxa"/>
            <w:vMerge/>
          </w:tcPr>
          <w:p w:rsidR="008C2D89" w:rsidRPr="00AF4315" w:rsidRDefault="008C2D89" w:rsidP="00B03AC2">
            <w:pPr>
              <w:spacing w:before="100" w:after="100"/>
              <w:rPr>
                <w:rFonts w:ascii="Arial" w:hAnsi="Arial" w:cs="Arial"/>
                <w:b/>
                <w:sz w:val="20"/>
                <w:szCs w:val="20"/>
              </w:rPr>
            </w:pPr>
          </w:p>
        </w:tc>
        <w:tc>
          <w:tcPr>
            <w:tcW w:w="5103" w:type="dxa"/>
          </w:tcPr>
          <w:p w:rsidR="008C2D89" w:rsidRPr="00EE7E0E" w:rsidRDefault="008C2D89" w:rsidP="008C2D89">
            <w:pPr>
              <w:pStyle w:val="ListParagraph"/>
              <w:numPr>
                <w:ilvl w:val="0"/>
                <w:numId w:val="10"/>
              </w:numPr>
              <w:spacing w:before="100" w:after="100" w:line="276" w:lineRule="auto"/>
              <w:rPr>
                <w:rFonts w:ascii="Arial" w:hAnsi="Arial" w:cs="Arial"/>
                <w:sz w:val="20"/>
                <w:szCs w:val="20"/>
              </w:rPr>
            </w:pPr>
            <w:r w:rsidRPr="00E26E35">
              <w:rPr>
                <w:rFonts w:ascii="Arial" w:hAnsi="Arial" w:cs="Arial"/>
                <w:sz w:val="20"/>
                <w:szCs w:val="20"/>
              </w:rPr>
              <w:t>give examples of how the values and needs of contemporary society can influence the focus of scientific research</w:t>
            </w:r>
            <w:r>
              <w:rPr>
                <w:rFonts w:ascii="Arial" w:hAnsi="Arial" w:cs="Arial"/>
                <w:sz w:val="20"/>
                <w:szCs w:val="20"/>
              </w:rPr>
              <w:t>.</w:t>
            </w:r>
          </w:p>
        </w:tc>
        <w:tc>
          <w:tcPr>
            <w:tcW w:w="3544" w:type="dxa"/>
          </w:tcPr>
          <w:p w:rsidR="008C2D89" w:rsidRPr="004A3D33" w:rsidRDefault="008C2D89" w:rsidP="00B03AC2">
            <w:pPr>
              <w:pStyle w:val="BodyText"/>
              <w:tabs>
                <w:tab w:val="left" w:pos="1117"/>
              </w:tabs>
              <w:spacing w:before="100" w:after="100"/>
              <w:ind w:left="0"/>
              <w:rPr>
                <w:rFonts w:cs="Arial"/>
              </w:rPr>
            </w:pPr>
          </w:p>
        </w:tc>
      </w:tr>
    </w:tbl>
    <w:p w:rsidR="008C2D89" w:rsidRPr="00853A60" w:rsidRDefault="008C2D89" w:rsidP="008C2D89">
      <w:pPr>
        <w:rPr>
          <w:vanish/>
        </w:rPr>
      </w:pPr>
    </w:p>
    <w:p w:rsidR="008C2D89" w:rsidRDefault="008C2D89" w:rsidP="00230C24">
      <w:pPr>
        <w:spacing w:before="120" w:after="120"/>
        <w:rPr>
          <w:rFonts w:ascii="Arial" w:eastAsiaTheme="minorEastAsia" w:hAnsi="Arial"/>
          <w:spacing w:val="15"/>
        </w:rPr>
        <w:sectPr w:rsidR="008C2D89" w:rsidSect="00691884">
          <w:type w:val="continuous"/>
          <w:pgSz w:w="11906" w:h="16838" w:code="9"/>
          <w:pgMar w:top="958" w:right="1440" w:bottom="1440" w:left="1440" w:header="284" w:footer="709" w:gutter="0"/>
          <w:cols w:space="708"/>
          <w:docGrid w:linePitch="360"/>
        </w:sectPr>
      </w:pPr>
    </w:p>
    <w:p w:rsidR="008C2D89" w:rsidRDefault="008C2D89">
      <w:pPr>
        <w:rPr>
          <w:rFonts w:ascii="Arial" w:eastAsiaTheme="minorEastAsia" w:hAnsi="Arial"/>
          <w:spacing w:val="15"/>
        </w:rPr>
      </w:pPr>
      <w:r>
        <w:rPr>
          <w:rFonts w:ascii="Arial" w:eastAsiaTheme="minorEastAsia" w:hAnsi="Arial"/>
          <w:spacing w:val="15"/>
        </w:rPr>
        <w:br w:type="page"/>
      </w:r>
    </w:p>
    <w:p w:rsidR="0028090B" w:rsidRDefault="0028090B" w:rsidP="00372857">
      <w:pPr>
        <w:keepNext/>
        <w:keepLines/>
        <w:spacing w:before="120" w:after="120"/>
        <w:outlineLvl w:val="0"/>
        <w:rPr>
          <w:rFonts w:ascii="Arial" w:eastAsiaTheme="majorEastAsia" w:hAnsi="Arial" w:cstheme="majorBidi"/>
          <w:b/>
          <w:sz w:val="28"/>
          <w:szCs w:val="28"/>
        </w:rPr>
        <w:sectPr w:rsidR="0028090B" w:rsidSect="00A608F5">
          <w:type w:val="continuous"/>
          <w:pgSz w:w="11906" w:h="16838"/>
          <w:pgMar w:top="1440" w:right="1440" w:bottom="1440" w:left="1440" w:header="708" w:footer="708" w:gutter="0"/>
          <w:cols w:num="2" w:space="708"/>
          <w:docGrid w:linePitch="360"/>
        </w:sectPr>
      </w:pPr>
    </w:p>
    <w:p w:rsidR="0028090B" w:rsidRDefault="00372857" w:rsidP="0028090B">
      <w:pPr>
        <w:keepNext/>
        <w:keepLines/>
        <w:spacing w:before="120" w:after="120"/>
        <w:jc w:val="center"/>
        <w:outlineLvl w:val="0"/>
        <w:rPr>
          <w:rFonts w:ascii="Arial" w:eastAsiaTheme="majorEastAsia" w:hAnsi="Arial" w:cstheme="majorBidi"/>
          <w:b/>
          <w:sz w:val="28"/>
          <w:szCs w:val="28"/>
        </w:rPr>
        <w:sectPr w:rsidR="0028090B" w:rsidSect="0028090B">
          <w:type w:val="continuous"/>
          <w:pgSz w:w="11906" w:h="16838"/>
          <w:pgMar w:top="1440" w:right="1440" w:bottom="1440" w:left="1440" w:header="708" w:footer="708" w:gutter="0"/>
          <w:cols w:space="708"/>
          <w:docGrid w:linePitch="360"/>
        </w:sectPr>
      </w:pPr>
      <w:r w:rsidRPr="00372857">
        <w:rPr>
          <w:rFonts w:ascii="Arial" w:eastAsiaTheme="majorEastAsia" w:hAnsi="Arial" w:cstheme="majorBidi"/>
          <w:b/>
          <w:sz w:val="28"/>
          <w:szCs w:val="28"/>
        </w:rPr>
        <w:lastRenderedPageBreak/>
        <w:t>Acknowledgements</w:t>
      </w:r>
    </w:p>
    <w:p w:rsidR="0028090B" w:rsidRPr="001346D0" w:rsidRDefault="0028090B" w:rsidP="0028090B">
      <w:pPr>
        <w:jc w:val="both"/>
        <w:rPr>
          <w:rFonts w:ascii="Arial" w:hAnsi="Arial" w:cs="Arial"/>
          <w:b/>
          <w:sz w:val="20"/>
          <w:szCs w:val="20"/>
        </w:rPr>
      </w:pPr>
      <w:r w:rsidRPr="001346D0">
        <w:rPr>
          <w:rFonts w:ascii="Arial" w:hAnsi="Arial" w:cs="Arial"/>
          <w:b/>
          <w:sz w:val="20"/>
          <w:szCs w:val="20"/>
        </w:rPr>
        <w:t>Project Management</w:t>
      </w:r>
    </w:p>
    <w:p w:rsidR="0028090B" w:rsidRDefault="0028090B" w:rsidP="0028090B">
      <w:pPr>
        <w:spacing w:after="0"/>
        <w:rPr>
          <w:rFonts w:ascii="Arial" w:hAnsi="Arial" w:cs="Arial"/>
          <w:b/>
          <w:sz w:val="20"/>
          <w:szCs w:val="20"/>
        </w:rPr>
      </w:pPr>
      <w:r w:rsidRPr="00311FF9">
        <w:rPr>
          <w:rFonts w:ascii="Arial" w:hAnsi="Arial" w:cs="Arial"/>
          <w:sz w:val="18"/>
          <w:szCs w:val="18"/>
        </w:rPr>
        <w:t>Ex</w:t>
      </w:r>
      <w:r>
        <w:rPr>
          <w:rFonts w:ascii="Arial" w:hAnsi="Arial" w:cs="Arial"/>
          <w:sz w:val="18"/>
          <w:szCs w:val="18"/>
        </w:rPr>
        <w:t>ecutive Director: Professor Den</w:t>
      </w:r>
      <w:r w:rsidRPr="00311FF9">
        <w:rPr>
          <w:rFonts w:ascii="Arial" w:hAnsi="Arial" w:cs="Arial"/>
          <w:sz w:val="18"/>
          <w:szCs w:val="18"/>
        </w:rPr>
        <w:t>is Goodrum,</w:t>
      </w:r>
      <w:r>
        <w:rPr>
          <w:rFonts w:ascii="Arial" w:hAnsi="Arial" w:cs="Arial"/>
          <w:sz w:val="18"/>
          <w:szCs w:val="18"/>
        </w:rPr>
        <w:br/>
        <w:t xml:space="preserve">       </w:t>
      </w:r>
      <w:r w:rsidRPr="00311FF9">
        <w:rPr>
          <w:rFonts w:ascii="Arial" w:hAnsi="Arial" w:cs="Arial"/>
          <w:sz w:val="18"/>
          <w:szCs w:val="18"/>
        </w:rPr>
        <w:t xml:space="preserve"> FACE </w:t>
      </w:r>
      <w:r>
        <w:rPr>
          <w:rFonts w:ascii="Arial" w:hAnsi="Arial" w:cs="Arial"/>
          <w:sz w:val="18"/>
          <w:szCs w:val="18"/>
        </w:rPr>
        <w:t>(Australian Academy of Science)</w:t>
      </w:r>
      <w:r>
        <w:rPr>
          <w:rFonts w:ascii="Arial" w:hAnsi="Arial" w:cs="Arial"/>
          <w:sz w:val="18"/>
          <w:szCs w:val="18"/>
        </w:rPr>
        <w:br/>
      </w:r>
      <w:r w:rsidRPr="00311FF9">
        <w:rPr>
          <w:rFonts w:ascii="Arial" w:hAnsi="Arial" w:cs="Arial"/>
          <w:sz w:val="18"/>
          <w:szCs w:val="18"/>
        </w:rPr>
        <w:t xml:space="preserve">Director of Curriculum Development: </w:t>
      </w:r>
      <w:proofErr w:type="spellStart"/>
      <w:r w:rsidRPr="00311FF9">
        <w:rPr>
          <w:rFonts w:ascii="Arial" w:hAnsi="Arial" w:cs="Arial"/>
          <w:sz w:val="18"/>
          <w:szCs w:val="18"/>
        </w:rPr>
        <w:t>Jef</w:t>
      </w:r>
      <w:proofErr w:type="spellEnd"/>
      <w:r>
        <w:rPr>
          <w:rFonts w:ascii="Arial" w:hAnsi="Arial" w:cs="Arial"/>
          <w:sz w:val="18"/>
          <w:szCs w:val="18"/>
        </w:rPr>
        <w:t xml:space="preserve"> Byrne</w:t>
      </w:r>
      <w:r>
        <w:rPr>
          <w:rFonts w:ascii="Arial" w:hAnsi="Arial" w:cs="Arial"/>
          <w:sz w:val="18"/>
          <w:szCs w:val="18"/>
        </w:rPr>
        <w:br/>
        <w:t>Web and Digital Co-ordinator: Dr Jen Liu</w:t>
      </w:r>
      <w:r>
        <w:rPr>
          <w:rFonts w:ascii="Arial" w:hAnsi="Arial" w:cs="Arial"/>
          <w:sz w:val="18"/>
          <w:szCs w:val="18"/>
        </w:rPr>
        <w:br/>
        <w:t xml:space="preserve">Education Specialist: Dr Jim </w:t>
      </w:r>
      <w:proofErr w:type="spellStart"/>
      <w:r>
        <w:rPr>
          <w:rFonts w:ascii="Arial" w:hAnsi="Arial" w:cs="Arial"/>
          <w:sz w:val="18"/>
          <w:szCs w:val="18"/>
        </w:rPr>
        <w:t>Woolnough</w:t>
      </w:r>
      <w:proofErr w:type="spellEnd"/>
      <w:r>
        <w:rPr>
          <w:rFonts w:ascii="Arial" w:hAnsi="Arial" w:cs="Arial"/>
          <w:sz w:val="18"/>
          <w:szCs w:val="18"/>
        </w:rPr>
        <w:br/>
      </w:r>
      <w:r w:rsidRPr="00EA28CE">
        <w:rPr>
          <w:rFonts w:ascii="Arial" w:hAnsi="Arial" w:cs="Arial"/>
          <w:sz w:val="18"/>
          <w:szCs w:val="18"/>
        </w:rPr>
        <w:t>Administrative Coordinator: Katie Ryan</w:t>
      </w:r>
      <w:r>
        <w:rPr>
          <w:rFonts w:ascii="Arial" w:hAnsi="Arial" w:cs="Arial"/>
          <w:sz w:val="18"/>
          <w:szCs w:val="18"/>
        </w:rPr>
        <w:br/>
      </w:r>
      <w:r w:rsidRPr="00EA28CE">
        <w:rPr>
          <w:rFonts w:ascii="Arial" w:hAnsi="Arial" w:cs="Arial"/>
          <w:sz w:val="18"/>
          <w:szCs w:val="18"/>
        </w:rPr>
        <w:t xml:space="preserve">Administrative Officer: </w:t>
      </w:r>
      <w:r>
        <w:rPr>
          <w:rFonts w:ascii="Arial" w:hAnsi="Arial" w:cs="Arial"/>
          <w:sz w:val="18"/>
          <w:szCs w:val="18"/>
        </w:rPr>
        <w:t>Kathy Hamilton</w:t>
      </w:r>
      <w:r>
        <w:rPr>
          <w:rFonts w:ascii="Arial" w:hAnsi="Arial" w:cs="Arial"/>
          <w:sz w:val="18"/>
          <w:szCs w:val="18"/>
        </w:rPr>
        <w:br/>
      </w:r>
    </w:p>
    <w:p w:rsidR="0028090B" w:rsidRPr="001346D0" w:rsidRDefault="0028090B" w:rsidP="0028090B">
      <w:pPr>
        <w:spacing w:after="120"/>
        <w:jc w:val="both"/>
        <w:rPr>
          <w:rFonts w:ascii="Arial" w:hAnsi="Arial" w:cs="Arial"/>
          <w:b/>
          <w:sz w:val="20"/>
          <w:szCs w:val="20"/>
        </w:rPr>
      </w:pPr>
      <w:r>
        <w:rPr>
          <w:rFonts w:ascii="Arial" w:hAnsi="Arial" w:cs="Arial"/>
          <w:b/>
          <w:sz w:val="20"/>
          <w:szCs w:val="20"/>
        </w:rPr>
        <w:t>Authors</w:t>
      </w:r>
    </w:p>
    <w:p w:rsidR="0028090B" w:rsidRDefault="0028090B" w:rsidP="0028090B">
      <w:pPr>
        <w:rPr>
          <w:rFonts w:ascii="Arial" w:hAnsi="Arial" w:cs="Arial"/>
          <w:sz w:val="18"/>
          <w:szCs w:val="18"/>
        </w:rPr>
      </w:pPr>
      <w:r w:rsidRPr="00605F20">
        <w:rPr>
          <w:rFonts w:ascii="Arial" w:hAnsi="Arial" w:cs="Arial"/>
          <w:sz w:val="18"/>
          <w:szCs w:val="18"/>
        </w:rPr>
        <w:t xml:space="preserve">This resource was originally written in </w:t>
      </w:r>
      <w:r>
        <w:rPr>
          <w:rFonts w:ascii="Arial" w:hAnsi="Arial" w:cs="Arial"/>
          <w:sz w:val="18"/>
          <w:szCs w:val="18"/>
        </w:rPr>
        <w:t>2015</w:t>
      </w:r>
      <w:r w:rsidRPr="00605F20">
        <w:rPr>
          <w:rFonts w:ascii="Arial" w:hAnsi="Arial" w:cs="Arial"/>
          <w:sz w:val="18"/>
          <w:szCs w:val="18"/>
        </w:rPr>
        <w:t xml:space="preserve"> by: </w:t>
      </w:r>
      <w:r w:rsidRPr="00F45B6D">
        <w:rPr>
          <w:rFonts w:ascii="Arial" w:hAnsi="Arial" w:cs="Arial"/>
          <w:sz w:val="18"/>
          <w:szCs w:val="18"/>
        </w:rPr>
        <w:t>Dr Kerrie Wilde and Dr Brenda Grieve</w:t>
      </w:r>
      <w:r>
        <w:rPr>
          <w:rFonts w:ascii="Arial" w:hAnsi="Arial" w:cs="Arial"/>
          <w:sz w:val="18"/>
          <w:szCs w:val="18"/>
        </w:rPr>
        <w:t>.</w:t>
      </w:r>
    </w:p>
    <w:p w:rsidR="0028090B" w:rsidRDefault="0028090B" w:rsidP="0028090B">
      <w:pPr>
        <w:rPr>
          <w:rFonts w:ascii="Arial" w:hAnsi="Arial" w:cs="Arial"/>
          <w:sz w:val="18"/>
          <w:szCs w:val="18"/>
        </w:rPr>
      </w:pPr>
      <w:r>
        <w:rPr>
          <w:rFonts w:ascii="Arial" w:hAnsi="Arial" w:cs="Arial"/>
          <w:sz w:val="18"/>
          <w:szCs w:val="18"/>
        </w:rPr>
        <w:t xml:space="preserve">This resource was revised in 2018 by: </w:t>
      </w:r>
      <w:proofErr w:type="spellStart"/>
      <w:r>
        <w:rPr>
          <w:rFonts w:ascii="Arial" w:hAnsi="Arial" w:cs="Arial"/>
          <w:sz w:val="18"/>
          <w:szCs w:val="18"/>
        </w:rPr>
        <w:t>Jef</w:t>
      </w:r>
      <w:proofErr w:type="spellEnd"/>
      <w:r>
        <w:rPr>
          <w:rFonts w:ascii="Arial" w:hAnsi="Arial" w:cs="Arial"/>
          <w:sz w:val="18"/>
          <w:szCs w:val="18"/>
        </w:rPr>
        <w:t xml:space="preserve"> Byrne and Dr Jim </w:t>
      </w:r>
      <w:proofErr w:type="spellStart"/>
      <w:r>
        <w:rPr>
          <w:rFonts w:ascii="Arial" w:hAnsi="Arial" w:cs="Arial"/>
          <w:sz w:val="18"/>
          <w:szCs w:val="18"/>
        </w:rPr>
        <w:t>Woolnough</w:t>
      </w:r>
      <w:proofErr w:type="spellEnd"/>
      <w:r>
        <w:rPr>
          <w:rFonts w:ascii="Arial" w:hAnsi="Arial" w:cs="Arial"/>
          <w:sz w:val="18"/>
          <w:szCs w:val="18"/>
        </w:rPr>
        <w:t>.</w:t>
      </w:r>
    </w:p>
    <w:p w:rsidR="0028090B" w:rsidRPr="00311FF9" w:rsidRDefault="0028090B" w:rsidP="0028090B">
      <w:pPr>
        <w:rPr>
          <w:rFonts w:ascii="Arial" w:hAnsi="Arial" w:cs="Arial"/>
          <w:sz w:val="18"/>
          <w:szCs w:val="18"/>
        </w:rPr>
      </w:pPr>
      <w:r w:rsidRPr="0093315B">
        <w:rPr>
          <w:rFonts w:ascii="Arial" w:hAnsi="Arial" w:cs="Arial"/>
          <w:i/>
          <w:sz w:val="18"/>
          <w:szCs w:val="18"/>
        </w:rPr>
        <w:t>Science by Doing</w:t>
      </w:r>
      <w:r>
        <w:rPr>
          <w:rFonts w:ascii="Arial" w:hAnsi="Arial" w:cs="Arial"/>
          <w:sz w:val="18"/>
          <w:szCs w:val="18"/>
        </w:rPr>
        <w:t xml:space="preserve"> would like to thank </w:t>
      </w:r>
      <w:proofErr w:type="spellStart"/>
      <w:r>
        <w:rPr>
          <w:rFonts w:ascii="Arial" w:hAnsi="Arial" w:cs="Arial"/>
          <w:sz w:val="18"/>
          <w:szCs w:val="18"/>
        </w:rPr>
        <w:t>Spinks</w:t>
      </w:r>
      <w:proofErr w:type="spellEnd"/>
      <w:r>
        <w:rPr>
          <w:rFonts w:ascii="Arial" w:hAnsi="Arial" w:cs="Arial"/>
          <w:sz w:val="18"/>
          <w:szCs w:val="18"/>
        </w:rPr>
        <w:t xml:space="preserve"> and Suns for the design and development of this resource. </w:t>
      </w:r>
    </w:p>
    <w:p w:rsidR="0028090B" w:rsidRPr="001346D0" w:rsidRDefault="0028090B" w:rsidP="0028090B">
      <w:pPr>
        <w:jc w:val="both"/>
        <w:rPr>
          <w:rFonts w:ascii="Arial" w:hAnsi="Arial" w:cs="Arial"/>
          <w:b/>
          <w:sz w:val="20"/>
          <w:szCs w:val="20"/>
        </w:rPr>
      </w:pPr>
      <w:r w:rsidRPr="001346D0">
        <w:rPr>
          <w:rFonts w:ascii="Arial" w:hAnsi="Arial" w:cs="Arial"/>
          <w:b/>
          <w:sz w:val="20"/>
          <w:szCs w:val="20"/>
        </w:rPr>
        <w:t>Funding Acknowledgement</w:t>
      </w:r>
    </w:p>
    <w:p w:rsidR="0028090B" w:rsidRDefault="0028090B" w:rsidP="0028090B">
      <w:pPr>
        <w:jc w:val="both"/>
        <w:rPr>
          <w:rFonts w:ascii="Arial" w:hAnsi="Arial" w:cs="Arial"/>
          <w:sz w:val="18"/>
          <w:szCs w:val="18"/>
        </w:rPr>
      </w:pPr>
      <w:r>
        <w:rPr>
          <w:rFonts w:ascii="Arial" w:hAnsi="Arial" w:cs="Arial"/>
          <w:i/>
          <w:sz w:val="18"/>
          <w:szCs w:val="18"/>
        </w:rPr>
        <w:t>Science b</w:t>
      </w:r>
      <w:r w:rsidRPr="00311FF9">
        <w:rPr>
          <w:rFonts w:ascii="Arial" w:hAnsi="Arial" w:cs="Arial"/>
          <w:i/>
          <w:sz w:val="18"/>
          <w:szCs w:val="18"/>
        </w:rPr>
        <w:t>y Doing</w:t>
      </w:r>
      <w:r>
        <w:rPr>
          <w:rFonts w:ascii="Arial" w:hAnsi="Arial" w:cs="Arial"/>
          <w:i/>
          <w:sz w:val="18"/>
          <w:szCs w:val="18"/>
        </w:rPr>
        <w:t xml:space="preserve"> </w:t>
      </w:r>
      <w:r w:rsidRPr="00311FF9">
        <w:rPr>
          <w:rFonts w:ascii="Arial" w:hAnsi="Arial" w:cs="Arial"/>
          <w:sz w:val="18"/>
          <w:szCs w:val="18"/>
        </w:rPr>
        <w:t>is supported by the Australian Government</w:t>
      </w:r>
      <w:r>
        <w:rPr>
          <w:rFonts w:ascii="Arial" w:hAnsi="Arial" w:cs="Arial"/>
          <w:sz w:val="18"/>
          <w:szCs w:val="18"/>
        </w:rPr>
        <w:t xml:space="preserve">. </w:t>
      </w:r>
    </w:p>
    <w:p w:rsidR="0028090B" w:rsidRPr="001346D0" w:rsidRDefault="0028090B" w:rsidP="0028090B">
      <w:pPr>
        <w:jc w:val="both"/>
        <w:rPr>
          <w:rFonts w:ascii="Arial" w:hAnsi="Arial" w:cs="Arial"/>
          <w:b/>
          <w:sz w:val="20"/>
          <w:szCs w:val="20"/>
        </w:rPr>
      </w:pPr>
      <w:r w:rsidRPr="001346D0">
        <w:rPr>
          <w:rFonts w:ascii="Arial" w:hAnsi="Arial" w:cs="Arial"/>
          <w:b/>
          <w:sz w:val="20"/>
          <w:szCs w:val="20"/>
        </w:rPr>
        <w:t>Disclaimer</w:t>
      </w:r>
    </w:p>
    <w:p w:rsidR="0028090B" w:rsidRDefault="0028090B" w:rsidP="0028090B">
      <w:pPr>
        <w:jc w:val="both"/>
        <w:rPr>
          <w:rFonts w:ascii="Arial" w:hAnsi="Arial" w:cs="Arial"/>
          <w:sz w:val="18"/>
          <w:szCs w:val="18"/>
        </w:rPr>
      </w:pPr>
      <w:r>
        <w:rPr>
          <w:rFonts w:ascii="Arial" w:hAnsi="Arial" w:cs="Arial"/>
          <w:sz w:val="18"/>
          <w:szCs w:val="18"/>
        </w:rPr>
        <w:t xml:space="preserve">The views expressed herein do not necessarily represent the views of the Australian Government, Department of Education and Training </w:t>
      </w:r>
      <w:r w:rsidRPr="0019333A">
        <w:rPr>
          <w:rFonts w:ascii="Arial" w:hAnsi="Arial" w:cs="Arial"/>
          <w:sz w:val="18"/>
          <w:szCs w:val="18"/>
        </w:rPr>
        <w:t>or</w:t>
      </w:r>
      <w:r>
        <w:rPr>
          <w:rFonts w:ascii="Arial" w:hAnsi="Arial" w:cs="Arial"/>
          <w:sz w:val="18"/>
          <w:szCs w:val="18"/>
        </w:rPr>
        <w:t xml:space="preserve"> Education Services Australia.</w:t>
      </w:r>
    </w:p>
    <w:p w:rsidR="0028090B" w:rsidRDefault="0028090B" w:rsidP="0028090B">
      <w:pPr>
        <w:jc w:val="both"/>
        <w:rPr>
          <w:rFonts w:ascii="Arial" w:hAnsi="Arial" w:cs="Arial"/>
          <w:sz w:val="18"/>
          <w:szCs w:val="18"/>
        </w:rPr>
      </w:pPr>
      <w:r>
        <w:rPr>
          <w:rFonts w:ascii="Arial" w:hAnsi="Arial" w:cs="Arial"/>
          <w:sz w:val="18"/>
          <w:szCs w:val="18"/>
        </w:rPr>
        <w:t xml:space="preserve">These materials are intended for education and training only. Every effort is made to ensure the accuracy of the information presented in these materials. We do not assume liability for the accuracy or completeness of the information contained within. </w:t>
      </w:r>
    </w:p>
    <w:p w:rsidR="0028090B" w:rsidRDefault="0028090B" w:rsidP="0028090B">
      <w:pPr>
        <w:jc w:val="both"/>
        <w:rPr>
          <w:rFonts w:ascii="Arial" w:hAnsi="Arial" w:cs="Arial"/>
          <w:sz w:val="18"/>
          <w:szCs w:val="18"/>
        </w:rPr>
      </w:pPr>
    </w:p>
    <w:p w:rsidR="0028090B" w:rsidRDefault="0028090B" w:rsidP="0028090B">
      <w:pPr>
        <w:jc w:val="both"/>
        <w:rPr>
          <w:rFonts w:ascii="Arial" w:hAnsi="Arial" w:cs="Arial"/>
          <w:sz w:val="18"/>
          <w:szCs w:val="18"/>
        </w:rPr>
      </w:pPr>
    </w:p>
    <w:p w:rsidR="0028090B" w:rsidRDefault="0028090B" w:rsidP="0028090B">
      <w:pPr>
        <w:jc w:val="both"/>
        <w:rPr>
          <w:rFonts w:ascii="Arial" w:hAnsi="Arial" w:cs="Arial"/>
          <w:sz w:val="18"/>
          <w:szCs w:val="18"/>
        </w:rPr>
      </w:pPr>
      <w:r>
        <w:rPr>
          <w:rFonts w:ascii="Arial" w:hAnsi="Arial" w:cs="Arial"/>
          <w:sz w:val="18"/>
          <w:szCs w:val="18"/>
        </w:rPr>
        <w:t xml:space="preserve">The </w:t>
      </w:r>
      <w:r w:rsidRPr="00F6203E">
        <w:rPr>
          <w:rFonts w:ascii="Arial" w:hAnsi="Arial" w:cs="Arial"/>
          <w:sz w:val="18"/>
          <w:szCs w:val="18"/>
        </w:rPr>
        <w:t>Australian Academy of Science</w:t>
      </w:r>
      <w:r>
        <w:rPr>
          <w:rFonts w:ascii="Arial" w:hAnsi="Arial" w:cs="Arial"/>
          <w:i/>
          <w:sz w:val="18"/>
          <w:szCs w:val="18"/>
        </w:rPr>
        <w:t xml:space="preserve"> </w:t>
      </w:r>
      <w:r>
        <w:rPr>
          <w:rFonts w:ascii="Arial" w:hAnsi="Arial" w:cs="Arial"/>
          <w:sz w:val="18"/>
          <w:szCs w:val="18"/>
        </w:rPr>
        <w:t>accepts no responsibility for any loss or damage whatsoever suffered as a result of direct or indirect use or application of any of these training materials.</w:t>
      </w:r>
    </w:p>
    <w:p w:rsidR="0028090B" w:rsidRDefault="0028090B" w:rsidP="0028090B">
      <w:pPr>
        <w:jc w:val="both"/>
        <w:rPr>
          <w:rFonts w:ascii="Arial" w:hAnsi="Arial" w:cs="Arial"/>
          <w:sz w:val="18"/>
          <w:szCs w:val="18"/>
        </w:rPr>
      </w:pPr>
      <w:r w:rsidRPr="009D4739">
        <w:rPr>
          <w:rFonts w:ascii="Arial" w:hAnsi="Arial" w:cs="Arial"/>
          <w:sz w:val="18"/>
          <w:szCs w:val="18"/>
        </w:rPr>
        <w:t xml:space="preserve">This unit incorporates </w:t>
      </w:r>
      <w:proofErr w:type="gramStart"/>
      <w:r w:rsidRPr="009D4739">
        <w:rPr>
          <w:rFonts w:ascii="Arial" w:hAnsi="Arial" w:cs="Arial"/>
          <w:sz w:val="18"/>
          <w:szCs w:val="18"/>
        </w:rPr>
        <w:t>a number of</w:t>
      </w:r>
      <w:proofErr w:type="gramEnd"/>
      <w:r w:rsidRPr="009D4739">
        <w:rPr>
          <w:rFonts w:ascii="Arial" w:hAnsi="Arial" w:cs="Arial"/>
          <w:sz w:val="18"/>
          <w:szCs w:val="18"/>
        </w:rPr>
        <w:t xml:space="preserve"> chemicals and chemical processes for experimental and investigative purposes. The appropriate and applicable risk assessment and policies should be implemented by a suitably trained teacher on each occasion, as relevant to each school’s standards, teaching environment and context. Teacher demonstrations should only be undertaken by a suitably qualified and trained teacher following a full risk assessment and safety analysis.</w:t>
      </w:r>
    </w:p>
    <w:p w:rsidR="0028090B" w:rsidRDefault="0028090B" w:rsidP="0028090B">
      <w:pPr>
        <w:jc w:val="both"/>
        <w:rPr>
          <w:rFonts w:ascii="Arial" w:hAnsi="Arial" w:cs="Arial"/>
          <w:sz w:val="18"/>
          <w:szCs w:val="18"/>
        </w:rPr>
      </w:pPr>
      <w:r>
        <w:rPr>
          <w:rFonts w:ascii="Arial" w:hAnsi="Arial" w:cs="Arial"/>
          <w:sz w:val="18"/>
          <w:szCs w:val="18"/>
        </w:rPr>
        <w:t>© Australian Academy of Science 2018</w:t>
      </w:r>
    </w:p>
    <w:p w:rsidR="0028090B" w:rsidRDefault="0028090B" w:rsidP="0028090B">
      <w:pPr>
        <w:pStyle w:val="ListParagraph"/>
        <w:numPr>
          <w:ilvl w:val="0"/>
          <w:numId w:val="11"/>
        </w:numPr>
        <w:autoSpaceDE w:val="0"/>
        <w:autoSpaceDN w:val="0"/>
        <w:adjustRightInd w:val="0"/>
        <w:spacing w:after="0" w:line="240" w:lineRule="auto"/>
        <w:ind w:left="284" w:hanging="284"/>
        <w:jc w:val="both"/>
        <w:rPr>
          <w:rFonts w:ascii="Arial" w:hAnsi="Arial" w:cs="Arial"/>
          <w:sz w:val="18"/>
          <w:szCs w:val="18"/>
        </w:rPr>
      </w:pPr>
      <w:r w:rsidRPr="00F04DCC">
        <w:rPr>
          <w:rFonts w:ascii="Arial" w:hAnsi="Arial" w:cs="Arial"/>
          <w:sz w:val="18"/>
          <w:szCs w:val="18"/>
        </w:rPr>
        <w:t xml:space="preserve">You may freely use this resource for </w:t>
      </w:r>
      <w:r w:rsidRPr="00F04DCC">
        <w:rPr>
          <w:rFonts w:ascii="Arial" w:hAnsi="Arial" w:cs="Arial"/>
          <w:b/>
          <w:sz w:val="18"/>
          <w:szCs w:val="18"/>
        </w:rPr>
        <w:t>non-commercial educational purposes</w:t>
      </w:r>
      <w:r w:rsidRPr="00F04DCC">
        <w:rPr>
          <w:rFonts w:ascii="Arial" w:hAnsi="Arial" w:cs="Arial"/>
          <w:sz w:val="18"/>
          <w:szCs w:val="18"/>
        </w:rPr>
        <w:t xml:space="preserve"> but please acknowledge the resource and the Australian Academy of Science as the source. Please note there are third party items in this resource that are outlined. To use these items other than in this resource you must obtain permission from the </w:t>
      </w:r>
      <w:proofErr w:type="gramStart"/>
      <w:r w:rsidRPr="00F04DCC">
        <w:rPr>
          <w:rFonts w:ascii="Arial" w:hAnsi="Arial" w:cs="Arial"/>
          <w:sz w:val="18"/>
          <w:szCs w:val="18"/>
        </w:rPr>
        <w:t>third party</w:t>
      </w:r>
      <w:proofErr w:type="gramEnd"/>
      <w:r w:rsidRPr="00F04DCC">
        <w:rPr>
          <w:rFonts w:ascii="Arial" w:hAnsi="Arial" w:cs="Arial"/>
          <w:sz w:val="18"/>
          <w:szCs w:val="18"/>
        </w:rPr>
        <w:t xml:space="preserve"> owners.</w:t>
      </w:r>
    </w:p>
    <w:p w:rsidR="0028090B" w:rsidRDefault="0028090B" w:rsidP="0028090B">
      <w:pPr>
        <w:pStyle w:val="ListParagraph"/>
        <w:autoSpaceDE w:val="0"/>
        <w:autoSpaceDN w:val="0"/>
        <w:adjustRightInd w:val="0"/>
        <w:spacing w:after="0" w:line="240" w:lineRule="auto"/>
        <w:ind w:left="284"/>
        <w:jc w:val="both"/>
        <w:rPr>
          <w:rFonts w:ascii="Arial" w:hAnsi="Arial" w:cs="Arial"/>
          <w:sz w:val="18"/>
          <w:szCs w:val="18"/>
        </w:rPr>
      </w:pPr>
    </w:p>
    <w:p w:rsidR="0028090B" w:rsidRDefault="0028090B" w:rsidP="0028090B">
      <w:pPr>
        <w:pStyle w:val="ListParagraph"/>
        <w:numPr>
          <w:ilvl w:val="0"/>
          <w:numId w:val="11"/>
        </w:numPr>
        <w:spacing w:after="200" w:line="276" w:lineRule="auto"/>
        <w:ind w:left="284" w:hanging="284"/>
        <w:jc w:val="both"/>
        <w:rPr>
          <w:rFonts w:ascii="Arial" w:hAnsi="Arial" w:cs="Arial"/>
          <w:sz w:val="18"/>
          <w:szCs w:val="18"/>
        </w:rPr>
      </w:pPr>
      <w:r>
        <w:rPr>
          <w:rFonts w:ascii="Arial" w:hAnsi="Arial" w:cs="Arial"/>
          <w:sz w:val="18"/>
          <w:szCs w:val="18"/>
        </w:rPr>
        <w:t>Under no circumstances may copies be sold in any form.</w:t>
      </w:r>
    </w:p>
    <w:p w:rsidR="0028090B" w:rsidRDefault="0028090B" w:rsidP="0028090B">
      <w:pPr>
        <w:spacing w:before="120" w:after="120" w:line="240" w:lineRule="auto"/>
        <w:rPr>
          <w:rFonts w:ascii="Arial" w:hAnsi="Arial" w:cs="Arial"/>
          <w:sz w:val="18"/>
          <w:szCs w:val="18"/>
        </w:rPr>
      </w:pPr>
      <w:r w:rsidRPr="00175B9F">
        <w:rPr>
          <w:rFonts w:ascii="Arial" w:hAnsi="Arial" w:cs="Arial"/>
          <w:sz w:val="18"/>
          <w:szCs w:val="18"/>
        </w:rPr>
        <w:t xml:space="preserve">ISBN </w:t>
      </w:r>
      <w:r w:rsidRPr="00653823">
        <w:rPr>
          <w:rFonts w:ascii="Arial" w:hAnsi="Arial" w:cs="Arial"/>
          <w:sz w:val="18"/>
          <w:szCs w:val="18"/>
        </w:rPr>
        <w:t>978 0 85847 579 3</w:t>
      </w:r>
    </w:p>
    <w:p w:rsidR="0028090B" w:rsidRDefault="0028090B" w:rsidP="0028090B">
      <w:pPr>
        <w:spacing w:after="120" w:line="240" w:lineRule="auto"/>
        <w:rPr>
          <w:rFonts w:ascii="Arial" w:eastAsia="Times New Roman" w:hAnsi="Arial" w:cs="Arial"/>
          <w:sz w:val="16"/>
          <w:szCs w:val="16"/>
          <w:lang w:eastAsia="en-AU"/>
        </w:rPr>
      </w:pPr>
      <w:r>
        <w:rPr>
          <w:rFonts w:ascii="Arial" w:hAnsi="Arial" w:cs="Arial"/>
          <w:sz w:val="18"/>
          <w:szCs w:val="18"/>
        </w:rPr>
        <w:t>Published by the Australian Academy of Science</w:t>
      </w:r>
      <w:r>
        <w:rPr>
          <w:rFonts w:ascii="Arial" w:hAnsi="Arial" w:cs="Arial"/>
          <w:sz w:val="18"/>
          <w:szCs w:val="18"/>
        </w:rPr>
        <w:br/>
        <w:t xml:space="preserve">GPO Box 783 </w:t>
      </w:r>
      <w:r>
        <w:rPr>
          <w:rFonts w:ascii="Arial" w:hAnsi="Arial" w:cs="Arial"/>
          <w:sz w:val="18"/>
          <w:szCs w:val="18"/>
        </w:rPr>
        <w:br/>
        <w:t>Canberra ACT 2601</w:t>
      </w:r>
      <w:r>
        <w:rPr>
          <w:rFonts w:ascii="Arial" w:hAnsi="Arial" w:cs="Arial"/>
          <w:sz w:val="18"/>
          <w:szCs w:val="18"/>
        </w:rPr>
        <w:br/>
        <w:t>Telephone: 02 62019400</w:t>
      </w:r>
      <w:r>
        <w:rPr>
          <w:rFonts w:ascii="Arial" w:hAnsi="Arial" w:cs="Arial"/>
          <w:sz w:val="18"/>
          <w:szCs w:val="18"/>
        </w:rPr>
        <w:br/>
        <w:t>Fax: 02 6201 9494</w:t>
      </w:r>
      <w:r>
        <w:rPr>
          <w:rFonts w:ascii="Arial" w:hAnsi="Arial" w:cs="Arial"/>
          <w:sz w:val="18"/>
          <w:szCs w:val="18"/>
        </w:rPr>
        <w:br/>
      </w:r>
      <w:hyperlink r:id="rId23" w:history="1">
        <w:r w:rsidRPr="008609BA">
          <w:rPr>
            <w:rStyle w:val="Hyperlink"/>
            <w:sz w:val="18"/>
            <w:szCs w:val="18"/>
          </w:rPr>
          <w:t>www.science.org.au</w:t>
        </w:r>
      </w:hyperlink>
      <w:r>
        <w:rPr>
          <w:rStyle w:val="Hyperlink"/>
          <w:sz w:val="18"/>
          <w:szCs w:val="18"/>
        </w:rPr>
        <w:br/>
      </w:r>
    </w:p>
    <w:p w:rsidR="0028090B" w:rsidRDefault="0028090B" w:rsidP="0028090B">
      <w:pPr>
        <w:spacing w:after="120" w:line="240" w:lineRule="auto"/>
        <w:rPr>
          <w:rFonts w:ascii="Arial" w:eastAsia="Times New Roman" w:hAnsi="Arial" w:cs="Arial"/>
          <w:sz w:val="16"/>
          <w:szCs w:val="16"/>
          <w:lang w:eastAsia="en-AU"/>
        </w:rPr>
        <w:sectPr w:rsidR="0028090B" w:rsidSect="0028090B">
          <w:type w:val="continuous"/>
          <w:pgSz w:w="11906" w:h="16838"/>
          <w:pgMar w:top="1440" w:right="1440" w:bottom="1440" w:left="1440" w:header="708" w:footer="708" w:gutter="0"/>
          <w:cols w:num="2" w:space="708"/>
          <w:docGrid w:linePitch="360"/>
        </w:sectPr>
      </w:pPr>
    </w:p>
    <w:p w:rsidR="0028090B" w:rsidRDefault="0028090B" w:rsidP="0028090B">
      <w:pPr>
        <w:spacing w:after="120" w:line="240" w:lineRule="auto"/>
        <w:rPr>
          <w:rFonts w:ascii="Arial" w:eastAsia="Times New Roman" w:hAnsi="Arial" w:cs="Arial"/>
          <w:sz w:val="16"/>
          <w:szCs w:val="16"/>
          <w:lang w:eastAsia="en-AU"/>
        </w:rPr>
      </w:pPr>
    </w:p>
    <w:p w:rsidR="0028090B" w:rsidRPr="00043AD3" w:rsidRDefault="0028090B" w:rsidP="0028090B">
      <w:pPr>
        <w:spacing w:after="120" w:line="240" w:lineRule="auto"/>
        <w:jc w:val="both"/>
        <w:rPr>
          <w:rFonts w:ascii="Arial" w:eastAsia="Times New Roman" w:hAnsi="Arial" w:cs="Arial"/>
          <w:sz w:val="18"/>
          <w:szCs w:val="18"/>
          <w:lang w:eastAsia="en-AU"/>
        </w:rPr>
      </w:pPr>
      <w:r w:rsidRPr="00043AD3">
        <w:rPr>
          <w:rFonts w:ascii="Arial" w:eastAsia="Times New Roman" w:hAnsi="Arial" w:cs="Arial"/>
          <w:sz w:val="18"/>
          <w:szCs w:val="18"/>
          <w:lang w:eastAsia="en-AU"/>
        </w:rPr>
        <w:t xml:space="preserve">Click </w:t>
      </w:r>
      <w:hyperlink r:id="rId24" w:history="1">
        <w:r w:rsidRPr="00893ECF">
          <w:rPr>
            <w:rStyle w:val="Hyperlink"/>
            <w:rFonts w:eastAsia="Times New Roman"/>
            <w:sz w:val="18"/>
            <w:szCs w:val="18"/>
            <w:lang w:eastAsia="en-AU"/>
          </w:rPr>
          <w:t xml:space="preserve">here </w:t>
        </w:r>
      </w:hyperlink>
      <w:r w:rsidRPr="00043AD3">
        <w:rPr>
          <w:rFonts w:ascii="Arial" w:eastAsia="Times New Roman" w:hAnsi="Arial" w:cs="Arial"/>
          <w:sz w:val="18"/>
          <w:szCs w:val="18"/>
          <w:lang w:eastAsia="en-AU"/>
        </w:rPr>
        <w:t xml:space="preserve">for a full version of unit acknowledgements and sources or logon to </w:t>
      </w:r>
      <w:hyperlink r:id="rId25" w:history="1">
        <w:r w:rsidRPr="00043AD3">
          <w:rPr>
            <w:rStyle w:val="Hyperlink"/>
            <w:rFonts w:eastAsia="Times New Roman"/>
            <w:sz w:val="18"/>
            <w:szCs w:val="18"/>
            <w:lang w:eastAsia="en-AU"/>
          </w:rPr>
          <w:t>www.sciencebydoing.edu.au</w:t>
        </w:r>
      </w:hyperlink>
    </w:p>
    <w:p w:rsidR="00372857" w:rsidRDefault="00372857" w:rsidP="00230C24">
      <w:pPr>
        <w:spacing w:before="120" w:after="120"/>
        <w:rPr>
          <w:rFonts w:ascii="Arial" w:eastAsiaTheme="minorEastAsia" w:hAnsi="Arial"/>
          <w:spacing w:val="15"/>
        </w:rPr>
      </w:pPr>
    </w:p>
    <w:p w:rsidR="00372857" w:rsidRDefault="00372857" w:rsidP="00230C24">
      <w:pPr>
        <w:spacing w:before="120" w:after="120"/>
        <w:rPr>
          <w:rFonts w:ascii="Arial" w:eastAsiaTheme="minorEastAsia" w:hAnsi="Arial"/>
          <w:spacing w:val="15"/>
        </w:rPr>
      </w:pPr>
      <w:bookmarkStart w:id="0" w:name="_GoBack"/>
      <w:bookmarkEnd w:id="0"/>
    </w:p>
    <w:sectPr w:rsidR="00372857" w:rsidSect="00691884">
      <w:headerReference w:type="default" r:id="rId26"/>
      <w:footerReference w:type="default" r:id="rId27"/>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93C" w:rsidRDefault="00C1293C" w:rsidP="00853A60">
      <w:pPr>
        <w:spacing w:after="0" w:line="240" w:lineRule="auto"/>
      </w:pPr>
      <w:r>
        <w:separator/>
      </w:r>
    </w:p>
  </w:endnote>
  <w:endnote w:type="continuationSeparator" w:id="0">
    <w:p w:rsidR="00C1293C" w:rsidRDefault="00C1293C"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5E053E">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5.1 </w:t>
    </w:r>
    <w:r w:rsidRPr="00857AED">
      <w:rPr>
        <w:rFonts w:ascii="Arial" w:hAnsi="Arial" w:cs="Arial"/>
        <w:b/>
        <w:color w:val="FFFFFF" w:themeColor="background1"/>
        <w:sz w:val="24"/>
        <w:szCs w:val="24"/>
      </w:rPr>
      <w:t>What is a polymer?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5E053E">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5.2 </w:t>
    </w:r>
    <w:r w:rsidRPr="00763251">
      <w:rPr>
        <w:rFonts w:ascii="Arial" w:hAnsi="Arial" w:cs="Arial"/>
        <w:b/>
        <w:color w:val="FFFFFF" w:themeColor="background1"/>
        <w:sz w:val="24"/>
        <w:szCs w:val="24"/>
      </w:rPr>
      <w:t>Plastic from petroleum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5E053E">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5.3 </w:t>
    </w:r>
    <w:r w:rsidRPr="00204D58">
      <w:rPr>
        <w:rFonts w:ascii="Arial" w:hAnsi="Arial" w:cs="Arial"/>
        <w:b/>
        <w:color w:val="FFFFFF" w:themeColor="background1"/>
        <w:sz w:val="24"/>
        <w:szCs w:val="24"/>
      </w:rPr>
      <w:t>Polymer properties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5E053E">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5.4 </w:t>
    </w:r>
    <w:r w:rsidRPr="006A2736">
      <w:rPr>
        <w:rFonts w:ascii="Arial" w:hAnsi="Arial" w:cs="Arial"/>
        <w:b/>
        <w:color w:val="FFFFFF" w:themeColor="background1"/>
        <w:sz w:val="24"/>
        <w:szCs w:val="24"/>
      </w:rPr>
      <w:t>Making plastic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5E053E">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5.5 </w:t>
    </w:r>
    <w:r w:rsidRPr="00612800">
      <w:rPr>
        <w:rFonts w:ascii="Arial" w:hAnsi="Arial" w:cs="Arial"/>
        <w:b/>
        <w:color w:val="FFFFFF" w:themeColor="background1"/>
        <w:sz w:val="24"/>
        <w:szCs w:val="24"/>
      </w:rPr>
      <w:t>Natural polymers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5E053E">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5.6 </w:t>
    </w:r>
    <w:r w:rsidRPr="007A0241">
      <w:rPr>
        <w:rFonts w:ascii="Arial" w:hAnsi="Arial" w:cs="Arial"/>
        <w:b/>
        <w:color w:val="FFFFFF" w:themeColor="background1"/>
        <w:sz w:val="24"/>
        <w:szCs w:val="24"/>
      </w:rPr>
      <w:t>Recycling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8F42AE" w:rsidRDefault="00B03AC2" w:rsidP="00B03AC2">
    <w:pPr>
      <w:pStyle w:val="Footer"/>
      <w:shd w:val="clear" w:color="auto" w:fill="66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5 Lesson Outcomes Checklist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372857" w:rsidRDefault="00B03AC2" w:rsidP="00372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93C" w:rsidRDefault="00C1293C" w:rsidP="00853A60">
      <w:pPr>
        <w:spacing w:after="0" w:line="240" w:lineRule="auto"/>
      </w:pPr>
      <w:r>
        <w:separator/>
      </w:r>
    </w:p>
  </w:footnote>
  <w:footnote w:type="continuationSeparator" w:id="0">
    <w:p w:rsidR="00C1293C" w:rsidRDefault="00C1293C"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r>
      <w:rPr>
        <w:noProof/>
        <w:lang w:eastAsia="en-AU"/>
      </w:rPr>
      <w:drawing>
        <wp:inline distT="0" distB="0" distL="0" distR="0" wp14:anchorId="50725A0F" wp14:editId="4DF5DC5F">
          <wp:extent cx="7196512" cy="831597"/>
          <wp:effectExtent l="0" t="0" r="444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r>
      <w:rPr>
        <w:noProof/>
        <w:lang w:eastAsia="en-AU"/>
      </w:rPr>
      <w:drawing>
        <wp:inline distT="0" distB="0" distL="0" distR="0" wp14:anchorId="7883BD1A" wp14:editId="70FA928B">
          <wp:extent cx="7196512" cy="831597"/>
          <wp:effectExtent l="0" t="0" r="4445"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r>
      <w:rPr>
        <w:noProof/>
        <w:lang w:eastAsia="en-AU"/>
      </w:rPr>
      <w:drawing>
        <wp:inline distT="0" distB="0" distL="0" distR="0" wp14:anchorId="0B3F4246" wp14:editId="14DE30D4">
          <wp:extent cx="7196512" cy="831597"/>
          <wp:effectExtent l="0" t="0" r="4445"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r>
      <w:rPr>
        <w:noProof/>
        <w:lang w:eastAsia="en-AU"/>
      </w:rPr>
      <w:drawing>
        <wp:inline distT="0" distB="0" distL="0" distR="0" wp14:anchorId="35633D43" wp14:editId="3B320024">
          <wp:extent cx="7196512" cy="831597"/>
          <wp:effectExtent l="0" t="0" r="4445"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r>
      <w:rPr>
        <w:noProof/>
        <w:lang w:eastAsia="en-AU"/>
      </w:rPr>
      <w:drawing>
        <wp:inline distT="0" distB="0" distL="0" distR="0" wp14:anchorId="7C96E6B2" wp14:editId="441D468E">
          <wp:extent cx="7196512" cy="831597"/>
          <wp:effectExtent l="0" t="0" r="4445"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r w:rsidRPr="00A41811">
      <w:rPr>
        <w:noProof/>
        <w:lang w:eastAsia="en-AU"/>
      </w:rPr>
      <w:drawing>
        <wp:inline distT="0" distB="0" distL="0" distR="0" wp14:anchorId="551C6705" wp14:editId="3DA9063B">
          <wp:extent cx="7164000" cy="82784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20\Shared Data\Science By Doing\Stage 4\Curriculum Units REVISION\Energy\energy-enotebook-header200x23.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4000" cy="827840"/>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AC2" w:rsidRPr="00A82083" w:rsidRDefault="00B03AC2" w:rsidP="00B03AC2">
    <w:pPr>
      <w:ind w:left="-284" w:hanging="850"/>
      <w:rPr>
        <w:noProof/>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C74AE"/>
    <w:multiLevelType w:val="hybridMultilevel"/>
    <w:tmpl w:val="F064CD82"/>
    <w:lvl w:ilvl="0" w:tplc="0C090001">
      <w:start w:val="1"/>
      <w:numFmt w:val="bullet"/>
      <w:lvlText w:val=""/>
      <w:lvlJc w:val="left"/>
      <w:pPr>
        <w:ind w:left="1137" w:hanging="57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1"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1B03D6F"/>
    <w:multiLevelType w:val="hybridMultilevel"/>
    <w:tmpl w:val="F54648D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4" w15:restartNumberingAfterBreak="0">
    <w:nsid w:val="22C17D03"/>
    <w:multiLevelType w:val="hybridMultilevel"/>
    <w:tmpl w:val="4112B5F4"/>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5" w15:restartNumberingAfterBreak="0">
    <w:nsid w:val="388E4C88"/>
    <w:multiLevelType w:val="hybridMultilevel"/>
    <w:tmpl w:val="3E907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E477AC9"/>
    <w:multiLevelType w:val="hybridMultilevel"/>
    <w:tmpl w:val="BF42BA5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15:restartNumberingAfterBreak="0">
    <w:nsid w:val="3F804AB0"/>
    <w:multiLevelType w:val="hybridMultilevel"/>
    <w:tmpl w:val="78946A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10"/>
  </w:num>
  <w:num w:numId="5">
    <w:abstractNumId w:val="0"/>
  </w:num>
  <w:num w:numId="6">
    <w:abstractNumId w:val="4"/>
  </w:num>
  <w:num w:numId="7">
    <w:abstractNumId w:val="2"/>
  </w:num>
  <w:num w:numId="8">
    <w:abstractNumId w:val="5"/>
  </w:num>
  <w:num w:numId="9">
    <w:abstractNumId w:val="8"/>
  </w:num>
  <w:num w:numId="10">
    <w:abstractNumId w:val="3"/>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31D72"/>
    <w:rsid w:val="0005031C"/>
    <w:rsid w:val="0006343B"/>
    <w:rsid w:val="00093292"/>
    <w:rsid w:val="000C49E2"/>
    <w:rsid w:val="000F5D31"/>
    <w:rsid w:val="001A24B2"/>
    <w:rsid w:val="001B4EA9"/>
    <w:rsid w:val="001D0A6E"/>
    <w:rsid w:val="001E521F"/>
    <w:rsid w:val="0021397C"/>
    <w:rsid w:val="00230C24"/>
    <w:rsid w:val="00234EC8"/>
    <w:rsid w:val="0027390A"/>
    <w:rsid w:val="00275086"/>
    <w:rsid w:val="0028090B"/>
    <w:rsid w:val="002A1C8C"/>
    <w:rsid w:val="002D7239"/>
    <w:rsid w:val="00304A06"/>
    <w:rsid w:val="00313B89"/>
    <w:rsid w:val="00335649"/>
    <w:rsid w:val="00344E2F"/>
    <w:rsid w:val="00372857"/>
    <w:rsid w:val="003E3BDE"/>
    <w:rsid w:val="00461657"/>
    <w:rsid w:val="0049436B"/>
    <w:rsid w:val="00496D59"/>
    <w:rsid w:val="004B1278"/>
    <w:rsid w:val="004B4F7D"/>
    <w:rsid w:val="004C4BF6"/>
    <w:rsid w:val="00525273"/>
    <w:rsid w:val="00577436"/>
    <w:rsid w:val="00577D27"/>
    <w:rsid w:val="0059232F"/>
    <w:rsid w:val="005D2050"/>
    <w:rsid w:val="005E053E"/>
    <w:rsid w:val="00640991"/>
    <w:rsid w:val="00691884"/>
    <w:rsid w:val="006A6A68"/>
    <w:rsid w:val="00723269"/>
    <w:rsid w:val="00765C8C"/>
    <w:rsid w:val="007B58E2"/>
    <w:rsid w:val="007D26EF"/>
    <w:rsid w:val="008028C9"/>
    <w:rsid w:val="008151DF"/>
    <w:rsid w:val="00842FA0"/>
    <w:rsid w:val="00853A60"/>
    <w:rsid w:val="0086036F"/>
    <w:rsid w:val="008823D6"/>
    <w:rsid w:val="008B63AF"/>
    <w:rsid w:val="008C2D89"/>
    <w:rsid w:val="00913C4A"/>
    <w:rsid w:val="00953FDE"/>
    <w:rsid w:val="00983FFF"/>
    <w:rsid w:val="009D13AB"/>
    <w:rsid w:val="009D6402"/>
    <w:rsid w:val="00A01855"/>
    <w:rsid w:val="00A16255"/>
    <w:rsid w:val="00A362D8"/>
    <w:rsid w:val="00A41EC0"/>
    <w:rsid w:val="00A504C5"/>
    <w:rsid w:val="00A608F5"/>
    <w:rsid w:val="00A61508"/>
    <w:rsid w:val="00A667E2"/>
    <w:rsid w:val="00A84BF8"/>
    <w:rsid w:val="00A959F7"/>
    <w:rsid w:val="00AA16F2"/>
    <w:rsid w:val="00AD1F9B"/>
    <w:rsid w:val="00B000D3"/>
    <w:rsid w:val="00B03AC2"/>
    <w:rsid w:val="00B47A86"/>
    <w:rsid w:val="00B52A1F"/>
    <w:rsid w:val="00B53B65"/>
    <w:rsid w:val="00BD653E"/>
    <w:rsid w:val="00C1293C"/>
    <w:rsid w:val="00C366F5"/>
    <w:rsid w:val="00CA43C1"/>
    <w:rsid w:val="00CF22C3"/>
    <w:rsid w:val="00D059B6"/>
    <w:rsid w:val="00D14BD9"/>
    <w:rsid w:val="00D2169A"/>
    <w:rsid w:val="00D75E58"/>
    <w:rsid w:val="00D87472"/>
    <w:rsid w:val="00E072A9"/>
    <w:rsid w:val="00E43082"/>
    <w:rsid w:val="00E44276"/>
    <w:rsid w:val="00E56471"/>
    <w:rsid w:val="00E56DD8"/>
    <w:rsid w:val="00E60A8F"/>
    <w:rsid w:val="00E87F9F"/>
    <w:rsid w:val="00EB3976"/>
    <w:rsid w:val="00EB58EE"/>
    <w:rsid w:val="00EB77D6"/>
    <w:rsid w:val="00EE48FB"/>
    <w:rsid w:val="00FD65F0"/>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09B45"/>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23D6"/>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5E053E"/>
    <w:pPr>
      <w:shd w:val="clear" w:color="auto" w:fill="660066"/>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5E053E"/>
    <w:rPr>
      <w:rFonts w:ascii="Arial" w:eastAsiaTheme="majorEastAsia" w:hAnsi="Arial" w:cstheme="majorBidi"/>
      <w:b/>
      <w:sz w:val="24"/>
      <w:szCs w:val="24"/>
      <w:shd w:val="clear" w:color="auto" w:fill="660066"/>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uiPriority w:val="59"/>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43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436B"/>
    <w:rPr>
      <w:color w:val="0563C1" w:themeColor="hyperlink"/>
      <w:u w:val="single"/>
    </w:rPr>
  </w:style>
  <w:style w:type="paragraph" w:styleId="BodyText">
    <w:name w:val="Body Text"/>
    <w:basedOn w:val="Normal"/>
    <w:link w:val="BodyTextChar"/>
    <w:uiPriority w:val="1"/>
    <w:qFormat/>
    <w:rsid w:val="00913C4A"/>
    <w:pPr>
      <w:widowControl w:val="0"/>
      <w:spacing w:before="121" w:after="0" w:line="240" w:lineRule="auto"/>
      <w:ind w:left="1116"/>
    </w:pPr>
    <w:rPr>
      <w:rFonts w:ascii="Arial" w:eastAsia="Arial" w:hAnsi="Arial"/>
      <w:lang w:val="en-US"/>
    </w:rPr>
  </w:style>
  <w:style w:type="character" w:customStyle="1" w:styleId="BodyTextChar">
    <w:name w:val="Body Text Char"/>
    <w:basedOn w:val="DefaultParagraphFont"/>
    <w:link w:val="BodyText"/>
    <w:uiPriority w:val="1"/>
    <w:rsid w:val="00913C4A"/>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98318">
      <w:bodyDiv w:val="1"/>
      <w:marLeft w:val="0"/>
      <w:marRight w:val="0"/>
      <w:marTop w:val="0"/>
      <w:marBottom w:val="0"/>
      <w:divBdr>
        <w:top w:val="none" w:sz="0" w:space="0" w:color="auto"/>
        <w:left w:val="none" w:sz="0" w:space="0" w:color="auto"/>
        <w:bottom w:val="none" w:sz="0" w:space="0" w:color="auto"/>
        <w:right w:val="none" w:sz="0" w:space="0" w:color="auto"/>
      </w:divBdr>
    </w:div>
    <w:div w:id="314141744">
      <w:bodyDiv w:val="1"/>
      <w:marLeft w:val="0"/>
      <w:marRight w:val="0"/>
      <w:marTop w:val="0"/>
      <w:marBottom w:val="0"/>
      <w:divBdr>
        <w:top w:val="none" w:sz="0" w:space="0" w:color="auto"/>
        <w:left w:val="none" w:sz="0" w:space="0" w:color="auto"/>
        <w:bottom w:val="none" w:sz="0" w:space="0" w:color="auto"/>
        <w:right w:val="none" w:sz="0" w:space="0" w:color="auto"/>
      </w:divBdr>
    </w:div>
    <w:div w:id="823738216">
      <w:bodyDiv w:val="1"/>
      <w:marLeft w:val="0"/>
      <w:marRight w:val="0"/>
      <w:marTop w:val="0"/>
      <w:marBottom w:val="0"/>
      <w:divBdr>
        <w:top w:val="none" w:sz="0" w:space="0" w:color="auto"/>
        <w:left w:val="none" w:sz="0" w:space="0" w:color="auto"/>
        <w:bottom w:val="none" w:sz="0" w:space="0" w:color="auto"/>
        <w:right w:val="none" w:sz="0" w:space="0" w:color="auto"/>
      </w:divBdr>
    </w:div>
    <w:div w:id="1129594197">
      <w:bodyDiv w:val="1"/>
      <w:marLeft w:val="0"/>
      <w:marRight w:val="0"/>
      <w:marTop w:val="0"/>
      <w:marBottom w:val="0"/>
      <w:divBdr>
        <w:top w:val="none" w:sz="0" w:space="0" w:color="auto"/>
        <w:left w:val="none" w:sz="0" w:space="0" w:color="auto"/>
        <w:bottom w:val="none" w:sz="0" w:space="0" w:color="auto"/>
        <w:right w:val="none" w:sz="0" w:space="0" w:color="auto"/>
      </w:divBdr>
    </w:div>
    <w:div w:id="1454521671">
      <w:bodyDiv w:val="1"/>
      <w:marLeft w:val="0"/>
      <w:marRight w:val="0"/>
      <w:marTop w:val="0"/>
      <w:marBottom w:val="0"/>
      <w:divBdr>
        <w:top w:val="none" w:sz="0" w:space="0" w:color="auto"/>
        <w:left w:val="none" w:sz="0" w:space="0" w:color="auto"/>
        <w:bottom w:val="none" w:sz="0" w:space="0" w:color="auto"/>
        <w:right w:val="none" w:sz="0" w:space="0" w:color="auto"/>
      </w:divBdr>
    </w:div>
    <w:div w:id="206957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s://www.creativemechanisms.com/blog/learn-about-polylactic-acid-pla-prototype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yperlink" Target="http://www.sciencebydoing.edu.au"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sciencebydoing.edu.au/curriculum/chemical-patterns/acknowledgements"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science.org.a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225FC-9FF1-402E-B95B-F9E9DA825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3</cp:revision>
  <dcterms:created xsi:type="dcterms:W3CDTF">2020-08-06T06:44:00Z</dcterms:created>
  <dcterms:modified xsi:type="dcterms:W3CDTF">2020-08-06T06:46:00Z</dcterms:modified>
</cp:coreProperties>
</file>